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80"/>
        <w:gridCol w:w="4845"/>
        <w:gridCol w:w="1568"/>
        <w:gridCol w:w="1015"/>
        <w:gridCol w:w="1220"/>
      </w:tblGrid>
      <w:tr w:rsidR="007543D7" w:rsidRPr="007543D7" w14:paraId="5515A7B3" w14:textId="77777777" w:rsidTr="007543D7">
        <w:trPr>
          <w:trHeight w:val="807"/>
        </w:trPr>
        <w:tc>
          <w:tcPr>
            <w:tcW w:w="12120" w:type="dxa"/>
            <w:gridSpan w:val="5"/>
            <w:hideMark/>
          </w:tcPr>
          <w:p w14:paraId="733F0E54" w14:textId="77777777" w:rsidR="007543D7" w:rsidRPr="007543D7" w:rsidRDefault="007543D7" w:rsidP="007543D7">
            <w:pPr>
              <w:rPr>
                <w:b/>
                <w:bCs/>
                <w:lang w:val="en-US"/>
              </w:rPr>
            </w:pPr>
            <w:r w:rsidRPr="007543D7">
              <w:rPr>
                <w:b/>
                <w:bCs/>
                <w:lang w:val="en-US"/>
              </w:rPr>
              <w:t xml:space="preserve">PROGETTO </w:t>
            </w:r>
            <w:r w:rsidRPr="007543D7">
              <w:rPr>
                <w:b/>
                <w:bCs/>
                <w:lang w:val="en-US"/>
              </w:rPr>
              <w:br/>
              <w:t xml:space="preserve">SMART CLASS CON 29 TABLET LTE </w:t>
            </w:r>
            <w:r w:rsidRPr="007543D7">
              <w:rPr>
                <w:b/>
                <w:bCs/>
                <w:lang w:val="en-US"/>
              </w:rPr>
              <w:br/>
              <w:t>(SAMSUNG TAB A 10.1 LTE)</w:t>
            </w:r>
          </w:p>
        </w:tc>
      </w:tr>
      <w:tr w:rsidR="007543D7" w:rsidRPr="007543D7" w14:paraId="49F45B75" w14:textId="77777777" w:rsidTr="007543D7">
        <w:trPr>
          <w:trHeight w:val="254"/>
        </w:trPr>
        <w:tc>
          <w:tcPr>
            <w:tcW w:w="980" w:type="dxa"/>
            <w:noWrap/>
            <w:hideMark/>
          </w:tcPr>
          <w:p w14:paraId="3ACF54B8" w14:textId="77777777" w:rsidR="007543D7" w:rsidRPr="007543D7" w:rsidRDefault="007543D7" w:rsidP="007543D7">
            <w:pPr>
              <w:rPr>
                <w:b/>
                <w:bCs/>
                <w:lang w:val="en-US"/>
              </w:rPr>
            </w:pPr>
          </w:p>
        </w:tc>
        <w:tc>
          <w:tcPr>
            <w:tcW w:w="6940" w:type="dxa"/>
            <w:hideMark/>
          </w:tcPr>
          <w:p w14:paraId="3EF1F6C1" w14:textId="77777777" w:rsidR="007543D7" w:rsidRPr="007543D7" w:rsidRDefault="007543D7" w:rsidP="007543D7">
            <w:pPr>
              <w:rPr>
                <w:lang w:val="en-US"/>
              </w:rPr>
            </w:pPr>
          </w:p>
        </w:tc>
        <w:tc>
          <w:tcPr>
            <w:tcW w:w="1760" w:type="dxa"/>
            <w:hideMark/>
          </w:tcPr>
          <w:p w14:paraId="639410C5" w14:textId="77777777" w:rsidR="007543D7" w:rsidRPr="007543D7" w:rsidRDefault="007543D7" w:rsidP="007543D7">
            <w:pPr>
              <w:rPr>
                <w:lang w:val="en-US"/>
              </w:rPr>
            </w:pPr>
          </w:p>
        </w:tc>
        <w:tc>
          <w:tcPr>
            <w:tcW w:w="1140" w:type="dxa"/>
            <w:hideMark/>
          </w:tcPr>
          <w:p w14:paraId="42543A6C" w14:textId="77777777" w:rsidR="007543D7" w:rsidRPr="007543D7" w:rsidRDefault="007543D7" w:rsidP="007543D7">
            <w:pPr>
              <w:rPr>
                <w:lang w:val="en-US"/>
              </w:rPr>
            </w:pPr>
          </w:p>
        </w:tc>
        <w:tc>
          <w:tcPr>
            <w:tcW w:w="1300" w:type="dxa"/>
            <w:hideMark/>
          </w:tcPr>
          <w:p w14:paraId="34520771" w14:textId="77777777" w:rsidR="007543D7" w:rsidRPr="007543D7" w:rsidRDefault="007543D7" w:rsidP="007543D7">
            <w:pPr>
              <w:rPr>
                <w:lang w:val="en-US"/>
              </w:rPr>
            </w:pPr>
          </w:p>
        </w:tc>
      </w:tr>
      <w:tr w:rsidR="007543D7" w:rsidRPr="007543D7" w14:paraId="3A82801C" w14:textId="77777777" w:rsidTr="007543D7">
        <w:trPr>
          <w:trHeight w:val="600"/>
        </w:trPr>
        <w:tc>
          <w:tcPr>
            <w:tcW w:w="7920" w:type="dxa"/>
            <w:gridSpan w:val="2"/>
            <w:hideMark/>
          </w:tcPr>
          <w:p w14:paraId="3E657670" w14:textId="77777777" w:rsidR="007543D7" w:rsidRPr="007543D7" w:rsidRDefault="007543D7" w:rsidP="007543D7">
            <w:pPr>
              <w:rPr>
                <w:b/>
                <w:bCs/>
              </w:rPr>
            </w:pPr>
            <w:r w:rsidRPr="007543D7">
              <w:rPr>
                <w:b/>
                <w:bCs/>
              </w:rPr>
              <w:t>Voci di costo</w:t>
            </w:r>
          </w:p>
        </w:tc>
        <w:tc>
          <w:tcPr>
            <w:tcW w:w="1760" w:type="dxa"/>
            <w:hideMark/>
          </w:tcPr>
          <w:p w14:paraId="557D85D8" w14:textId="77777777" w:rsidR="007543D7" w:rsidRPr="007543D7" w:rsidRDefault="007543D7" w:rsidP="007543D7">
            <w:pPr>
              <w:rPr>
                <w:b/>
                <w:bCs/>
              </w:rPr>
            </w:pPr>
            <w:r w:rsidRPr="007543D7">
              <w:rPr>
                <w:b/>
                <w:bCs/>
              </w:rPr>
              <w:t>Percentuale</w:t>
            </w:r>
          </w:p>
        </w:tc>
        <w:tc>
          <w:tcPr>
            <w:tcW w:w="2440" w:type="dxa"/>
            <w:gridSpan w:val="2"/>
            <w:hideMark/>
          </w:tcPr>
          <w:p w14:paraId="4B84A388" w14:textId="77777777" w:rsidR="007543D7" w:rsidRPr="007543D7" w:rsidRDefault="007543D7" w:rsidP="007543D7">
            <w:pPr>
              <w:rPr>
                <w:b/>
                <w:bCs/>
              </w:rPr>
            </w:pPr>
            <w:r w:rsidRPr="007543D7">
              <w:rPr>
                <w:b/>
                <w:bCs/>
              </w:rPr>
              <w:t>Importo previsto IVA INCLUSA</w:t>
            </w:r>
          </w:p>
        </w:tc>
      </w:tr>
      <w:tr w:rsidR="007543D7" w:rsidRPr="007543D7" w14:paraId="7A669064" w14:textId="77777777" w:rsidTr="007543D7">
        <w:trPr>
          <w:trHeight w:val="289"/>
        </w:trPr>
        <w:tc>
          <w:tcPr>
            <w:tcW w:w="7920" w:type="dxa"/>
            <w:gridSpan w:val="2"/>
            <w:hideMark/>
          </w:tcPr>
          <w:p w14:paraId="3B7974A2" w14:textId="77777777" w:rsidR="007543D7" w:rsidRPr="007543D7" w:rsidRDefault="007543D7">
            <w:r w:rsidRPr="007543D7">
              <w:t>A. Progettazione</w:t>
            </w:r>
          </w:p>
        </w:tc>
        <w:tc>
          <w:tcPr>
            <w:tcW w:w="1760" w:type="dxa"/>
            <w:hideMark/>
          </w:tcPr>
          <w:p w14:paraId="3D7C491D" w14:textId="77777777" w:rsidR="007543D7" w:rsidRPr="007543D7" w:rsidRDefault="007543D7" w:rsidP="007543D7">
            <w:r w:rsidRPr="007543D7">
              <w:t>1,5% (max)</w:t>
            </w:r>
          </w:p>
        </w:tc>
        <w:tc>
          <w:tcPr>
            <w:tcW w:w="2440" w:type="dxa"/>
            <w:gridSpan w:val="2"/>
            <w:hideMark/>
          </w:tcPr>
          <w:p w14:paraId="640DA457" w14:textId="77777777" w:rsidR="007543D7" w:rsidRPr="007543D7" w:rsidRDefault="007543D7" w:rsidP="007543D7">
            <w:r w:rsidRPr="007543D7">
              <w:t>€ 195,00</w:t>
            </w:r>
          </w:p>
        </w:tc>
      </w:tr>
      <w:tr w:rsidR="007543D7" w:rsidRPr="007543D7" w14:paraId="2CC94089" w14:textId="77777777" w:rsidTr="007543D7">
        <w:trPr>
          <w:trHeight w:val="289"/>
        </w:trPr>
        <w:tc>
          <w:tcPr>
            <w:tcW w:w="7920" w:type="dxa"/>
            <w:gridSpan w:val="2"/>
            <w:hideMark/>
          </w:tcPr>
          <w:p w14:paraId="4BBE5705" w14:textId="77777777" w:rsidR="007543D7" w:rsidRPr="007543D7" w:rsidRDefault="007543D7">
            <w:r w:rsidRPr="007543D7">
              <w:t>B. Spese organizzative e gestionali</w:t>
            </w:r>
          </w:p>
        </w:tc>
        <w:tc>
          <w:tcPr>
            <w:tcW w:w="1760" w:type="dxa"/>
            <w:hideMark/>
          </w:tcPr>
          <w:p w14:paraId="601D3D0C" w14:textId="77777777" w:rsidR="007543D7" w:rsidRPr="007543D7" w:rsidRDefault="007543D7" w:rsidP="007543D7">
            <w:r w:rsidRPr="007543D7">
              <w:t>6,5% (max)</w:t>
            </w:r>
          </w:p>
        </w:tc>
        <w:tc>
          <w:tcPr>
            <w:tcW w:w="2440" w:type="dxa"/>
            <w:gridSpan w:val="2"/>
            <w:hideMark/>
          </w:tcPr>
          <w:p w14:paraId="5CBBD438" w14:textId="77777777" w:rsidR="007543D7" w:rsidRPr="007543D7" w:rsidRDefault="007543D7" w:rsidP="007543D7">
            <w:r w:rsidRPr="007543D7">
              <w:t>€ 845,00</w:t>
            </w:r>
          </w:p>
        </w:tc>
      </w:tr>
      <w:tr w:rsidR="007543D7" w:rsidRPr="007543D7" w14:paraId="5DD1BDF3" w14:textId="77777777" w:rsidTr="007543D7">
        <w:trPr>
          <w:trHeight w:val="289"/>
        </w:trPr>
        <w:tc>
          <w:tcPr>
            <w:tcW w:w="7920" w:type="dxa"/>
            <w:gridSpan w:val="2"/>
            <w:hideMark/>
          </w:tcPr>
          <w:p w14:paraId="3FBD9997" w14:textId="77777777" w:rsidR="007543D7" w:rsidRPr="007543D7" w:rsidRDefault="007543D7">
            <w:pPr>
              <w:rPr>
                <w:b/>
                <w:bCs/>
              </w:rPr>
            </w:pPr>
            <w:r w:rsidRPr="007543D7">
              <w:rPr>
                <w:b/>
                <w:bCs/>
              </w:rPr>
              <w:t>C. Forniture</w:t>
            </w:r>
          </w:p>
        </w:tc>
        <w:tc>
          <w:tcPr>
            <w:tcW w:w="1760" w:type="dxa"/>
            <w:hideMark/>
          </w:tcPr>
          <w:p w14:paraId="67BA1D2E" w14:textId="77777777" w:rsidR="007543D7" w:rsidRPr="007543D7" w:rsidRDefault="007543D7" w:rsidP="007543D7">
            <w:pPr>
              <w:rPr>
                <w:b/>
                <w:bCs/>
              </w:rPr>
            </w:pPr>
            <w:r w:rsidRPr="007543D7">
              <w:rPr>
                <w:b/>
                <w:bCs/>
              </w:rPr>
              <w:t>90,00%</w:t>
            </w:r>
          </w:p>
        </w:tc>
        <w:tc>
          <w:tcPr>
            <w:tcW w:w="2440" w:type="dxa"/>
            <w:gridSpan w:val="2"/>
            <w:hideMark/>
          </w:tcPr>
          <w:p w14:paraId="69FE5A0E" w14:textId="77777777" w:rsidR="007543D7" w:rsidRPr="007543D7" w:rsidRDefault="007543D7" w:rsidP="007543D7">
            <w:pPr>
              <w:rPr>
                <w:b/>
                <w:bCs/>
              </w:rPr>
            </w:pPr>
            <w:r w:rsidRPr="007543D7">
              <w:rPr>
                <w:b/>
                <w:bCs/>
              </w:rPr>
              <w:t>€ 11.700,00</w:t>
            </w:r>
          </w:p>
        </w:tc>
      </w:tr>
      <w:tr w:rsidR="007543D7" w:rsidRPr="007543D7" w14:paraId="03D04C6F" w14:textId="77777777" w:rsidTr="007543D7">
        <w:trPr>
          <w:trHeight w:val="289"/>
        </w:trPr>
        <w:tc>
          <w:tcPr>
            <w:tcW w:w="7920" w:type="dxa"/>
            <w:gridSpan w:val="2"/>
            <w:hideMark/>
          </w:tcPr>
          <w:p w14:paraId="5270FE93" w14:textId="77777777" w:rsidR="007543D7" w:rsidRPr="007543D7" w:rsidRDefault="007543D7">
            <w:r w:rsidRPr="007543D7">
              <w:t>D. Pubblicità</w:t>
            </w:r>
          </w:p>
        </w:tc>
        <w:tc>
          <w:tcPr>
            <w:tcW w:w="1760" w:type="dxa"/>
            <w:hideMark/>
          </w:tcPr>
          <w:p w14:paraId="53E32B70" w14:textId="77777777" w:rsidR="007543D7" w:rsidRPr="007543D7" w:rsidRDefault="007543D7" w:rsidP="007543D7">
            <w:r w:rsidRPr="007543D7">
              <w:t>1% (max)</w:t>
            </w:r>
          </w:p>
        </w:tc>
        <w:tc>
          <w:tcPr>
            <w:tcW w:w="2440" w:type="dxa"/>
            <w:gridSpan w:val="2"/>
            <w:hideMark/>
          </w:tcPr>
          <w:p w14:paraId="4D063FF4" w14:textId="77777777" w:rsidR="007543D7" w:rsidRPr="007543D7" w:rsidRDefault="007543D7" w:rsidP="007543D7">
            <w:r w:rsidRPr="007543D7">
              <w:t>€ 130,00</w:t>
            </w:r>
          </w:p>
        </w:tc>
      </w:tr>
      <w:tr w:rsidR="007543D7" w:rsidRPr="007543D7" w14:paraId="24A445F4" w14:textId="77777777" w:rsidTr="007543D7">
        <w:trPr>
          <w:trHeight w:val="289"/>
        </w:trPr>
        <w:tc>
          <w:tcPr>
            <w:tcW w:w="7920" w:type="dxa"/>
            <w:gridSpan w:val="2"/>
            <w:hideMark/>
          </w:tcPr>
          <w:p w14:paraId="6910FB2A" w14:textId="77777777" w:rsidR="007543D7" w:rsidRPr="007543D7" w:rsidRDefault="007543D7">
            <w:r w:rsidRPr="007543D7">
              <w:t>E.  Collaudo/regolare esecuzione</w:t>
            </w:r>
          </w:p>
        </w:tc>
        <w:tc>
          <w:tcPr>
            <w:tcW w:w="1760" w:type="dxa"/>
            <w:hideMark/>
          </w:tcPr>
          <w:p w14:paraId="4B8066FA" w14:textId="77777777" w:rsidR="007543D7" w:rsidRPr="007543D7" w:rsidRDefault="007543D7" w:rsidP="007543D7">
            <w:r w:rsidRPr="007543D7">
              <w:t>1% (max)</w:t>
            </w:r>
          </w:p>
        </w:tc>
        <w:tc>
          <w:tcPr>
            <w:tcW w:w="2440" w:type="dxa"/>
            <w:gridSpan w:val="2"/>
            <w:hideMark/>
          </w:tcPr>
          <w:p w14:paraId="17FB742B" w14:textId="77777777" w:rsidR="007543D7" w:rsidRPr="007543D7" w:rsidRDefault="007543D7" w:rsidP="007543D7">
            <w:r w:rsidRPr="007543D7">
              <w:t>€ 130,00</w:t>
            </w:r>
          </w:p>
        </w:tc>
      </w:tr>
      <w:tr w:rsidR="007543D7" w:rsidRPr="007543D7" w14:paraId="47940892" w14:textId="77777777" w:rsidTr="007543D7">
        <w:trPr>
          <w:trHeight w:val="600"/>
        </w:trPr>
        <w:tc>
          <w:tcPr>
            <w:tcW w:w="9680" w:type="dxa"/>
            <w:gridSpan w:val="3"/>
            <w:hideMark/>
          </w:tcPr>
          <w:p w14:paraId="4D1C5B2F" w14:textId="77777777" w:rsidR="007543D7" w:rsidRPr="007543D7" w:rsidRDefault="007543D7" w:rsidP="007543D7">
            <w:pPr>
              <w:rPr>
                <w:b/>
                <w:bCs/>
              </w:rPr>
            </w:pPr>
            <w:r w:rsidRPr="007543D7">
              <w:rPr>
                <w:b/>
                <w:bCs/>
              </w:rPr>
              <w:t>TOTALE PROGETTO IVA INCLUSA</w:t>
            </w:r>
          </w:p>
        </w:tc>
        <w:tc>
          <w:tcPr>
            <w:tcW w:w="2440" w:type="dxa"/>
            <w:gridSpan w:val="2"/>
            <w:hideMark/>
          </w:tcPr>
          <w:p w14:paraId="53E30718" w14:textId="77777777" w:rsidR="007543D7" w:rsidRPr="007543D7" w:rsidRDefault="007543D7" w:rsidP="007543D7">
            <w:pPr>
              <w:rPr>
                <w:b/>
                <w:bCs/>
              </w:rPr>
            </w:pPr>
            <w:r w:rsidRPr="007543D7">
              <w:rPr>
                <w:b/>
                <w:bCs/>
              </w:rPr>
              <w:t>€ 13.000,00</w:t>
            </w:r>
          </w:p>
        </w:tc>
      </w:tr>
      <w:tr w:rsidR="007543D7" w:rsidRPr="007543D7" w14:paraId="438611A8" w14:textId="77777777" w:rsidTr="007543D7">
        <w:trPr>
          <w:trHeight w:val="254"/>
        </w:trPr>
        <w:tc>
          <w:tcPr>
            <w:tcW w:w="980" w:type="dxa"/>
            <w:hideMark/>
          </w:tcPr>
          <w:p w14:paraId="1519B59D" w14:textId="77777777" w:rsidR="007543D7" w:rsidRPr="007543D7" w:rsidRDefault="007543D7" w:rsidP="007543D7">
            <w:pPr>
              <w:rPr>
                <w:b/>
                <w:bCs/>
              </w:rPr>
            </w:pPr>
          </w:p>
        </w:tc>
        <w:tc>
          <w:tcPr>
            <w:tcW w:w="6940" w:type="dxa"/>
            <w:hideMark/>
          </w:tcPr>
          <w:p w14:paraId="16590315" w14:textId="77777777" w:rsidR="007543D7" w:rsidRPr="007543D7" w:rsidRDefault="007543D7" w:rsidP="007543D7"/>
        </w:tc>
        <w:tc>
          <w:tcPr>
            <w:tcW w:w="1760" w:type="dxa"/>
            <w:hideMark/>
          </w:tcPr>
          <w:p w14:paraId="6FD7F532" w14:textId="77777777" w:rsidR="007543D7" w:rsidRPr="007543D7" w:rsidRDefault="007543D7" w:rsidP="007543D7"/>
        </w:tc>
        <w:tc>
          <w:tcPr>
            <w:tcW w:w="1140" w:type="dxa"/>
            <w:hideMark/>
          </w:tcPr>
          <w:p w14:paraId="4AE684B0" w14:textId="77777777" w:rsidR="007543D7" w:rsidRPr="007543D7" w:rsidRDefault="007543D7" w:rsidP="007543D7"/>
        </w:tc>
        <w:tc>
          <w:tcPr>
            <w:tcW w:w="1300" w:type="dxa"/>
            <w:hideMark/>
          </w:tcPr>
          <w:p w14:paraId="087D21CB" w14:textId="77777777" w:rsidR="007543D7" w:rsidRPr="007543D7" w:rsidRDefault="007543D7" w:rsidP="007543D7"/>
        </w:tc>
      </w:tr>
      <w:tr w:rsidR="007543D7" w:rsidRPr="007543D7" w14:paraId="4BB5780B" w14:textId="77777777" w:rsidTr="007543D7">
        <w:trPr>
          <w:trHeight w:val="600"/>
        </w:trPr>
        <w:tc>
          <w:tcPr>
            <w:tcW w:w="12120" w:type="dxa"/>
            <w:gridSpan w:val="5"/>
            <w:hideMark/>
          </w:tcPr>
          <w:p w14:paraId="09603A9E" w14:textId="77777777" w:rsidR="007543D7" w:rsidRPr="007543D7" w:rsidRDefault="007543D7" w:rsidP="007543D7">
            <w:pPr>
              <w:rPr>
                <w:b/>
                <w:bCs/>
              </w:rPr>
            </w:pPr>
            <w:r w:rsidRPr="007543D7">
              <w:rPr>
                <w:b/>
                <w:bCs/>
              </w:rPr>
              <w:t>MATRICE ACQUISTI FORNITURE ( max 11.700€ IVA inclusa )</w:t>
            </w:r>
          </w:p>
        </w:tc>
      </w:tr>
      <w:tr w:rsidR="007543D7" w:rsidRPr="007543D7" w14:paraId="2C83D6ED" w14:textId="77777777" w:rsidTr="007543D7">
        <w:trPr>
          <w:trHeight w:val="760"/>
        </w:trPr>
        <w:tc>
          <w:tcPr>
            <w:tcW w:w="7920" w:type="dxa"/>
            <w:gridSpan w:val="2"/>
            <w:hideMark/>
          </w:tcPr>
          <w:p w14:paraId="0BCB2420" w14:textId="77777777" w:rsidR="007543D7" w:rsidRPr="007543D7" w:rsidRDefault="007543D7" w:rsidP="007543D7">
            <w:pPr>
              <w:rPr>
                <w:b/>
                <w:bCs/>
              </w:rPr>
            </w:pPr>
            <w:r w:rsidRPr="007543D7">
              <w:rPr>
                <w:b/>
                <w:bCs/>
              </w:rPr>
              <w:t>Voce di costo</w:t>
            </w:r>
          </w:p>
        </w:tc>
        <w:tc>
          <w:tcPr>
            <w:tcW w:w="1760" w:type="dxa"/>
            <w:hideMark/>
          </w:tcPr>
          <w:p w14:paraId="0B35A935" w14:textId="77777777" w:rsidR="007543D7" w:rsidRPr="007543D7" w:rsidRDefault="007543D7" w:rsidP="007543D7">
            <w:pPr>
              <w:rPr>
                <w:b/>
                <w:bCs/>
              </w:rPr>
            </w:pPr>
            <w:r w:rsidRPr="007543D7">
              <w:rPr>
                <w:b/>
                <w:bCs/>
              </w:rPr>
              <w:t>Quantità</w:t>
            </w:r>
          </w:p>
        </w:tc>
        <w:tc>
          <w:tcPr>
            <w:tcW w:w="1140" w:type="dxa"/>
            <w:hideMark/>
          </w:tcPr>
          <w:p w14:paraId="24A917F8" w14:textId="77777777" w:rsidR="007543D7" w:rsidRPr="007543D7" w:rsidRDefault="007543D7" w:rsidP="007543D7">
            <w:pPr>
              <w:rPr>
                <w:b/>
                <w:bCs/>
              </w:rPr>
            </w:pPr>
            <w:r w:rsidRPr="007543D7">
              <w:rPr>
                <w:b/>
                <w:bCs/>
              </w:rPr>
              <w:t xml:space="preserve">Prezzo </w:t>
            </w:r>
            <w:proofErr w:type="spellStart"/>
            <w:r w:rsidRPr="007543D7">
              <w:rPr>
                <w:b/>
                <w:bCs/>
              </w:rPr>
              <w:t>unit</w:t>
            </w:r>
            <w:proofErr w:type="spellEnd"/>
            <w:r w:rsidRPr="007543D7">
              <w:rPr>
                <w:b/>
                <w:bCs/>
              </w:rPr>
              <w:t xml:space="preserve"> IVA inclusa</w:t>
            </w:r>
          </w:p>
        </w:tc>
        <w:tc>
          <w:tcPr>
            <w:tcW w:w="1300" w:type="dxa"/>
            <w:hideMark/>
          </w:tcPr>
          <w:p w14:paraId="0609440A" w14:textId="77777777" w:rsidR="007543D7" w:rsidRPr="007543D7" w:rsidRDefault="007543D7" w:rsidP="007543D7">
            <w:pPr>
              <w:rPr>
                <w:b/>
                <w:bCs/>
              </w:rPr>
            </w:pPr>
            <w:r w:rsidRPr="007543D7">
              <w:rPr>
                <w:b/>
                <w:bCs/>
              </w:rPr>
              <w:t>Prezzo Tot IVA Inclusa</w:t>
            </w:r>
          </w:p>
        </w:tc>
      </w:tr>
      <w:tr w:rsidR="007543D7" w:rsidRPr="007543D7" w14:paraId="0BF10624" w14:textId="77777777" w:rsidTr="007543D7">
        <w:trPr>
          <w:trHeight w:val="1454"/>
        </w:trPr>
        <w:tc>
          <w:tcPr>
            <w:tcW w:w="7920" w:type="dxa"/>
            <w:gridSpan w:val="2"/>
            <w:hideMark/>
          </w:tcPr>
          <w:p w14:paraId="58D90AC7" w14:textId="77777777" w:rsidR="007543D7" w:rsidRPr="007543D7" w:rsidRDefault="007543D7">
            <w:r w:rsidRPr="007543D7">
              <w:t xml:space="preserve">  </w:t>
            </w:r>
            <w:r w:rsidRPr="007543D7">
              <w:br/>
            </w:r>
            <w:r w:rsidRPr="007543D7">
              <w:rPr>
                <w:b/>
                <w:bCs/>
              </w:rPr>
              <w:t>TABLET SAMSUNG TAB A 10.1 LTE</w:t>
            </w:r>
            <w:r w:rsidRPr="007543D7">
              <w:rPr>
                <w:b/>
                <w:bCs/>
              </w:rPr>
              <w:br/>
            </w:r>
            <w:r w:rsidRPr="007543D7">
              <w:rPr>
                <w:b/>
                <w:bCs/>
              </w:rPr>
              <w:br/>
            </w:r>
            <w:r w:rsidRPr="007543D7">
              <w:t xml:space="preserve">TABLET T515 SAMSUNG TAB A 10.1 LTE VER. 2019, CON POSSIBILITA’ DI INSERIRE SCHEDA SIM </w:t>
            </w:r>
          </w:p>
        </w:tc>
        <w:tc>
          <w:tcPr>
            <w:tcW w:w="1760" w:type="dxa"/>
            <w:hideMark/>
          </w:tcPr>
          <w:p w14:paraId="197F557A" w14:textId="77777777" w:rsidR="007543D7" w:rsidRPr="007543D7" w:rsidRDefault="007543D7" w:rsidP="007543D7">
            <w:r w:rsidRPr="007543D7">
              <w:t>29</w:t>
            </w:r>
          </w:p>
        </w:tc>
        <w:tc>
          <w:tcPr>
            <w:tcW w:w="1140" w:type="dxa"/>
            <w:hideMark/>
          </w:tcPr>
          <w:p w14:paraId="44FEF359" w14:textId="77777777" w:rsidR="007543D7" w:rsidRPr="007543D7" w:rsidRDefault="007543D7" w:rsidP="007543D7">
            <w:r w:rsidRPr="007543D7">
              <w:t>€ 304,00</w:t>
            </w:r>
          </w:p>
        </w:tc>
        <w:tc>
          <w:tcPr>
            <w:tcW w:w="1300" w:type="dxa"/>
            <w:hideMark/>
          </w:tcPr>
          <w:p w14:paraId="03CA88DC" w14:textId="77777777" w:rsidR="007543D7" w:rsidRPr="007543D7" w:rsidRDefault="007543D7" w:rsidP="007543D7">
            <w:r w:rsidRPr="007543D7">
              <w:t>€ 8.816,00</w:t>
            </w:r>
          </w:p>
        </w:tc>
      </w:tr>
      <w:tr w:rsidR="007543D7" w:rsidRPr="007543D7" w14:paraId="7C698FFE" w14:textId="77777777" w:rsidTr="007543D7">
        <w:trPr>
          <w:trHeight w:val="2134"/>
        </w:trPr>
        <w:tc>
          <w:tcPr>
            <w:tcW w:w="7920" w:type="dxa"/>
            <w:gridSpan w:val="2"/>
            <w:hideMark/>
          </w:tcPr>
          <w:p w14:paraId="3885389E" w14:textId="77777777" w:rsidR="007543D7" w:rsidRPr="007543D7" w:rsidRDefault="007543D7">
            <w:r w:rsidRPr="007543D7">
              <w:rPr>
                <w:b/>
                <w:bCs/>
              </w:rPr>
              <w:t>PIATTAFORMA DI VIDEOCONFERENZA AVANZATA “GOTOMEETING” PER 5 CLASSI CONTEMPORANEE</w:t>
            </w:r>
            <w:r w:rsidRPr="007543D7">
              <w:rPr>
                <w:b/>
                <w:bCs/>
              </w:rPr>
              <w:br/>
            </w:r>
            <w:r w:rsidRPr="007543D7">
              <w:br/>
              <w:t>PIATTAFORMA PER LA VIDEOCONFERENZA PROFESSIONALE CON POSSIBILITA’ DI REGISTRARE LA LEZIONE, FINO A 250 STUDENTI COLLEGATI NELLA STESSA VIDEOCONFERENZA, POSSIBILITA’ DI ANNOTAZIONI E PASSAGGIO DI COMANDI, LICENZA ANNUALE PER 5 CLASSI CONTEMPORANEE</w:t>
            </w:r>
          </w:p>
        </w:tc>
        <w:tc>
          <w:tcPr>
            <w:tcW w:w="1760" w:type="dxa"/>
            <w:hideMark/>
          </w:tcPr>
          <w:p w14:paraId="69D9DF4F" w14:textId="77777777" w:rsidR="007543D7" w:rsidRPr="007543D7" w:rsidRDefault="007543D7" w:rsidP="007543D7">
            <w:r w:rsidRPr="007543D7">
              <w:t>1</w:t>
            </w:r>
          </w:p>
        </w:tc>
        <w:tc>
          <w:tcPr>
            <w:tcW w:w="1140" w:type="dxa"/>
            <w:hideMark/>
          </w:tcPr>
          <w:p w14:paraId="6658D8B3" w14:textId="77777777" w:rsidR="007543D7" w:rsidRPr="007543D7" w:rsidRDefault="007543D7" w:rsidP="007543D7">
            <w:r w:rsidRPr="007543D7">
              <w:t>€ 672,00</w:t>
            </w:r>
          </w:p>
        </w:tc>
        <w:tc>
          <w:tcPr>
            <w:tcW w:w="1300" w:type="dxa"/>
            <w:hideMark/>
          </w:tcPr>
          <w:p w14:paraId="797E46A8" w14:textId="77777777" w:rsidR="007543D7" w:rsidRPr="007543D7" w:rsidRDefault="007543D7" w:rsidP="007543D7">
            <w:r w:rsidRPr="007543D7">
              <w:t>€ 672,00</w:t>
            </w:r>
          </w:p>
        </w:tc>
      </w:tr>
      <w:tr w:rsidR="007543D7" w:rsidRPr="007543D7" w14:paraId="6431190C" w14:textId="77777777" w:rsidTr="007543D7">
        <w:trPr>
          <w:trHeight w:val="2540"/>
        </w:trPr>
        <w:tc>
          <w:tcPr>
            <w:tcW w:w="7920" w:type="dxa"/>
            <w:gridSpan w:val="2"/>
            <w:hideMark/>
          </w:tcPr>
          <w:p w14:paraId="78C5F1F0" w14:textId="77777777" w:rsidR="007543D7" w:rsidRPr="007543D7" w:rsidRDefault="007543D7">
            <w:r w:rsidRPr="007543D7">
              <w:rPr>
                <w:b/>
                <w:bCs/>
              </w:rPr>
              <w:t>PIATTAFORMA SOFTWARE PER IL RITORNO A SCUOLA COLLABORATIVO/LINGUSITICA OPEDIA LINGUE</w:t>
            </w:r>
            <w:r w:rsidRPr="007543D7">
              <w:rPr>
                <w:b/>
                <w:bCs/>
              </w:rPr>
              <w:br/>
            </w:r>
            <w:r w:rsidRPr="007543D7">
              <w:br/>
              <w:t>Software Wi-Fi Linguistico tipo Opedia Lingue con interfaccia per Tablet e cloud stessa marca. Software Linguistico compatibile con Windows, IOS e Android (BYOD) accesso all’app per 15 studenti contemporanei e docenti illimitati, autenticato e protetto da account personale cloud. (possibilità di aggiungere account)</w:t>
            </w:r>
            <w:r w:rsidRPr="007543D7">
              <w:br/>
              <w:t>LICENZA ANNUALE</w:t>
            </w:r>
            <w:r w:rsidRPr="007543D7">
              <w:br/>
              <w:t>Possibilità di creare gruppi e coppie audio e registrare più gruppi contemporaneamente.</w:t>
            </w:r>
          </w:p>
        </w:tc>
        <w:tc>
          <w:tcPr>
            <w:tcW w:w="1760" w:type="dxa"/>
            <w:hideMark/>
          </w:tcPr>
          <w:p w14:paraId="5CDF8F54" w14:textId="77777777" w:rsidR="007543D7" w:rsidRPr="007543D7" w:rsidRDefault="007543D7" w:rsidP="007543D7">
            <w:r w:rsidRPr="007543D7">
              <w:t>1</w:t>
            </w:r>
          </w:p>
        </w:tc>
        <w:tc>
          <w:tcPr>
            <w:tcW w:w="1140" w:type="dxa"/>
            <w:hideMark/>
          </w:tcPr>
          <w:p w14:paraId="078A6F32" w14:textId="77777777" w:rsidR="007543D7" w:rsidRPr="007543D7" w:rsidRDefault="007543D7" w:rsidP="007543D7">
            <w:r w:rsidRPr="007543D7">
              <w:t>€ 809,00</w:t>
            </w:r>
          </w:p>
        </w:tc>
        <w:tc>
          <w:tcPr>
            <w:tcW w:w="1300" w:type="dxa"/>
            <w:hideMark/>
          </w:tcPr>
          <w:p w14:paraId="64D8974C" w14:textId="77777777" w:rsidR="007543D7" w:rsidRPr="007543D7" w:rsidRDefault="007543D7" w:rsidP="007543D7">
            <w:r w:rsidRPr="007543D7">
              <w:t>€ 809,00</w:t>
            </w:r>
          </w:p>
        </w:tc>
      </w:tr>
      <w:tr w:rsidR="007543D7" w:rsidRPr="007543D7" w14:paraId="412022B9" w14:textId="77777777" w:rsidTr="007543D7">
        <w:trPr>
          <w:trHeight w:val="1107"/>
        </w:trPr>
        <w:tc>
          <w:tcPr>
            <w:tcW w:w="7920" w:type="dxa"/>
            <w:gridSpan w:val="2"/>
            <w:hideMark/>
          </w:tcPr>
          <w:p w14:paraId="4A9AC46A" w14:textId="77777777" w:rsidR="007543D7" w:rsidRPr="007543D7" w:rsidRDefault="007543D7">
            <w:r w:rsidRPr="007543D7">
              <w:rPr>
                <w:b/>
                <w:bCs/>
              </w:rPr>
              <w:t>cuffie microfoniche</w:t>
            </w:r>
            <w:r w:rsidRPr="007543D7">
              <w:rPr>
                <w:b/>
                <w:bCs/>
              </w:rPr>
              <w:br/>
            </w:r>
            <w:r w:rsidRPr="007543D7">
              <w:br/>
              <w:t>da utilizzare per la didattica a distanza ma anche per il software linguistico una volta tornati in classe</w:t>
            </w:r>
          </w:p>
        </w:tc>
        <w:tc>
          <w:tcPr>
            <w:tcW w:w="1760" w:type="dxa"/>
            <w:hideMark/>
          </w:tcPr>
          <w:p w14:paraId="2E6DF54B" w14:textId="77777777" w:rsidR="007543D7" w:rsidRPr="007543D7" w:rsidRDefault="007543D7" w:rsidP="007543D7">
            <w:r w:rsidRPr="007543D7">
              <w:t>29</w:t>
            </w:r>
          </w:p>
        </w:tc>
        <w:tc>
          <w:tcPr>
            <w:tcW w:w="1140" w:type="dxa"/>
            <w:hideMark/>
          </w:tcPr>
          <w:p w14:paraId="4B680F78" w14:textId="77777777" w:rsidR="007543D7" w:rsidRPr="007543D7" w:rsidRDefault="007543D7" w:rsidP="007543D7">
            <w:r w:rsidRPr="007543D7">
              <w:t>€ 20,00</w:t>
            </w:r>
          </w:p>
        </w:tc>
        <w:tc>
          <w:tcPr>
            <w:tcW w:w="1300" w:type="dxa"/>
            <w:hideMark/>
          </w:tcPr>
          <w:p w14:paraId="72264489" w14:textId="77777777" w:rsidR="007543D7" w:rsidRPr="007543D7" w:rsidRDefault="007543D7" w:rsidP="007543D7">
            <w:r w:rsidRPr="007543D7">
              <w:t>€ 580,00</w:t>
            </w:r>
          </w:p>
        </w:tc>
      </w:tr>
      <w:tr w:rsidR="007543D7" w:rsidRPr="007543D7" w14:paraId="0F1FF1CC" w14:textId="77777777" w:rsidTr="007543D7">
        <w:trPr>
          <w:trHeight w:val="1080"/>
        </w:trPr>
        <w:tc>
          <w:tcPr>
            <w:tcW w:w="7920" w:type="dxa"/>
            <w:gridSpan w:val="2"/>
            <w:hideMark/>
          </w:tcPr>
          <w:p w14:paraId="08E0DCDD" w14:textId="77777777" w:rsidR="007543D7" w:rsidRPr="007543D7" w:rsidRDefault="007543D7">
            <w:r w:rsidRPr="007543D7">
              <w:rPr>
                <w:b/>
                <w:bCs/>
              </w:rPr>
              <w:lastRenderedPageBreak/>
              <w:t>Carrello ricarica</w:t>
            </w:r>
            <w:r w:rsidRPr="007543D7">
              <w:t xml:space="preserve"> stivaggio e custodia 32 tablet/notebook con apertura dall'alto</w:t>
            </w:r>
          </w:p>
        </w:tc>
        <w:tc>
          <w:tcPr>
            <w:tcW w:w="1760" w:type="dxa"/>
            <w:hideMark/>
          </w:tcPr>
          <w:p w14:paraId="3585D2F7" w14:textId="77777777" w:rsidR="007543D7" w:rsidRPr="007543D7" w:rsidRDefault="007543D7" w:rsidP="007543D7">
            <w:r w:rsidRPr="007543D7">
              <w:t>1</w:t>
            </w:r>
          </w:p>
        </w:tc>
        <w:tc>
          <w:tcPr>
            <w:tcW w:w="1140" w:type="dxa"/>
            <w:hideMark/>
          </w:tcPr>
          <w:p w14:paraId="69FB2EE9" w14:textId="77777777" w:rsidR="007543D7" w:rsidRPr="007543D7" w:rsidRDefault="007543D7" w:rsidP="007543D7">
            <w:r w:rsidRPr="007543D7">
              <w:t>€ 823,00</w:t>
            </w:r>
          </w:p>
        </w:tc>
        <w:tc>
          <w:tcPr>
            <w:tcW w:w="1300" w:type="dxa"/>
            <w:hideMark/>
          </w:tcPr>
          <w:p w14:paraId="64439109" w14:textId="77777777" w:rsidR="007543D7" w:rsidRPr="007543D7" w:rsidRDefault="007543D7" w:rsidP="007543D7">
            <w:r w:rsidRPr="007543D7">
              <w:t>€ 823,00</w:t>
            </w:r>
          </w:p>
        </w:tc>
      </w:tr>
      <w:tr w:rsidR="007543D7" w:rsidRPr="007543D7" w14:paraId="73C0ACD8" w14:textId="77777777" w:rsidTr="007543D7">
        <w:trPr>
          <w:trHeight w:val="600"/>
        </w:trPr>
        <w:tc>
          <w:tcPr>
            <w:tcW w:w="7920" w:type="dxa"/>
            <w:gridSpan w:val="2"/>
            <w:hideMark/>
          </w:tcPr>
          <w:p w14:paraId="578BC552" w14:textId="77777777" w:rsidR="007543D7" w:rsidRPr="007543D7" w:rsidRDefault="007543D7">
            <w:r w:rsidRPr="007543D7">
              <w:t> </w:t>
            </w:r>
          </w:p>
        </w:tc>
        <w:tc>
          <w:tcPr>
            <w:tcW w:w="1760" w:type="dxa"/>
            <w:hideMark/>
          </w:tcPr>
          <w:p w14:paraId="281DCD0E" w14:textId="77777777" w:rsidR="007543D7" w:rsidRPr="007543D7" w:rsidRDefault="007543D7" w:rsidP="007543D7">
            <w:r w:rsidRPr="007543D7">
              <w:t> </w:t>
            </w:r>
          </w:p>
        </w:tc>
        <w:tc>
          <w:tcPr>
            <w:tcW w:w="1140" w:type="dxa"/>
            <w:hideMark/>
          </w:tcPr>
          <w:p w14:paraId="1A506C01" w14:textId="77777777" w:rsidR="007543D7" w:rsidRPr="007543D7" w:rsidRDefault="007543D7" w:rsidP="007543D7">
            <w:r w:rsidRPr="007543D7">
              <w:t> </w:t>
            </w:r>
          </w:p>
        </w:tc>
        <w:tc>
          <w:tcPr>
            <w:tcW w:w="1300" w:type="dxa"/>
            <w:hideMark/>
          </w:tcPr>
          <w:p w14:paraId="1A4C14A5" w14:textId="77777777" w:rsidR="007543D7" w:rsidRPr="007543D7" w:rsidRDefault="007543D7" w:rsidP="007543D7">
            <w:r w:rsidRPr="007543D7">
              <w:t> </w:t>
            </w:r>
          </w:p>
        </w:tc>
      </w:tr>
      <w:tr w:rsidR="007543D7" w:rsidRPr="007543D7" w14:paraId="19910E32" w14:textId="77777777" w:rsidTr="007543D7">
        <w:trPr>
          <w:trHeight w:val="600"/>
        </w:trPr>
        <w:tc>
          <w:tcPr>
            <w:tcW w:w="10820" w:type="dxa"/>
            <w:gridSpan w:val="4"/>
            <w:hideMark/>
          </w:tcPr>
          <w:p w14:paraId="41B3CF6F" w14:textId="77777777" w:rsidR="007543D7" w:rsidRPr="007543D7" w:rsidRDefault="007543D7" w:rsidP="007543D7">
            <w:pPr>
              <w:rPr>
                <w:b/>
                <w:bCs/>
              </w:rPr>
            </w:pPr>
            <w:r w:rsidRPr="007543D7">
              <w:rPr>
                <w:b/>
                <w:bCs/>
              </w:rPr>
              <w:t>TOTALE PROGETTO IVA INCLUSA</w:t>
            </w:r>
          </w:p>
        </w:tc>
        <w:tc>
          <w:tcPr>
            <w:tcW w:w="1300" w:type="dxa"/>
            <w:hideMark/>
          </w:tcPr>
          <w:p w14:paraId="2A299DA2" w14:textId="77777777" w:rsidR="007543D7" w:rsidRPr="007543D7" w:rsidRDefault="007543D7" w:rsidP="007543D7">
            <w:pPr>
              <w:rPr>
                <w:b/>
                <w:bCs/>
              </w:rPr>
            </w:pPr>
            <w:r w:rsidRPr="007543D7">
              <w:rPr>
                <w:b/>
                <w:bCs/>
              </w:rPr>
              <w:t>€ 11.700,00</w:t>
            </w:r>
          </w:p>
        </w:tc>
      </w:tr>
    </w:tbl>
    <w:p w14:paraId="66101BAF" w14:textId="7C769A73" w:rsidR="00957F7D" w:rsidRDefault="00957F7D"/>
    <w:p w14:paraId="24997F11" w14:textId="44BBC17F" w:rsidR="00E4710B" w:rsidRDefault="00E4710B" w:rsidP="00A5720C">
      <w:pPr>
        <w:jc w:val="center"/>
        <w:rPr>
          <w:b/>
          <w:bCs/>
          <w:sz w:val="28"/>
          <w:szCs w:val="28"/>
          <w:u w:val="single"/>
        </w:rPr>
      </w:pPr>
      <w:r w:rsidRPr="00E4710B">
        <w:rPr>
          <w:b/>
          <w:bCs/>
          <w:sz w:val="28"/>
          <w:szCs w:val="28"/>
          <w:u w:val="single"/>
        </w:rPr>
        <w:t>CAPITOLATO TECNICO</w:t>
      </w:r>
    </w:p>
    <w:p w14:paraId="70780EF9" w14:textId="4D448DE3" w:rsidR="00E4710B" w:rsidRPr="001071D0" w:rsidRDefault="00E4710B" w:rsidP="00E4710B">
      <w:pPr>
        <w:spacing w:after="0" w:line="240" w:lineRule="auto"/>
        <w:jc w:val="both"/>
        <w:rPr>
          <w:rFonts w:cstheme="minorHAnsi"/>
          <w:b/>
          <w:bCs/>
          <w:sz w:val="28"/>
          <w:szCs w:val="28"/>
          <w:u w:val="single"/>
        </w:rPr>
      </w:pPr>
      <w:r>
        <w:rPr>
          <w:rFonts w:cstheme="minorHAnsi"/>
          <w:b/>
          <w:bCs/>
          <w:sz w:val="28"/>
          <w:szCs w:val="28"/>
          <w:u w:val="single"/>
        </w:rPr>
        <w:t>N°29</w:t>
      </w:r>
      <w:r w:rsidRPr="001071D0">
        <w:rPr>
          <w:rFonts w:cstheme="minorHAnsi"/>
          <w:b/>
          <w:bCs/>
          <w:sz w:val="28"/>
          <w:szCs w:val="28"/>
          <w:u w:val="single"/>
        </w:rPr>
        <w:t>Tablet tipo Samsung TAB A LTE</w:t>
      </w:r>
    </w:p>
    <w:p w14:paraId="48E35D11" w14:textId="77777777" w:rsidR="00E4710B" w:rsidRPr="00CF52C5" w:rsidRDefault="00E4710B" w:rsidP="00E4710B">
      <w:pPr>
        <w:spacing w:after="0" w:line="276" w:lineRule="auto"/>
        <w:rPr>
          <w:rFonts w:eastAsia="Times New Roman" w:cstheme="minorHAnsi"/>
          <w:sz w:val="24"/>
          <w:szCs w:val="24"/>
          <w:lang w:eastAsia="it-IT"/>
        </w:rPr>
      </w:pPr>
      <w:r w:rsidRPr="001071D0">
        <w:rPr>
          <w:rFonts w:cstheme="minorHAnsi"/>
          <w:sz w:val="24"/>
          <w:szCs w:val="24"/>
        </w:rPr>
        <w:t xml:space="preserve">Tablet, Android 9.0 (Pie), 10,1” </w:t>
      </w:r>
      <w:r w:rsidRPr="001071D0">
        <w:rPr>
          <w:rFonts w:eastAsia="Times New Roman" w:cstheme="minorHAnsi"/>
          <w:sz w:val="24"/>
          <w:szCs w:val="24"/>
          <w:lang w:eastAsia="it-IT"/>
        </w:rPr>
        <w:t xml:space="preserve">TFT - retroilluminazione a LED - 1920 x 1200 (224 </w:t>
      </w:r>
      <w:proofErr w:type="spellStart"/>
      <w:r w:rsidRPr="001071D0">
        <w:rPr>
          <w:rFonts w:eastAsia="Times New Roman" w:cstheme="minorHAnsi"/>
          <w:sz w:val="24"/>
          <w:szCs w:val="24"/>
          <w:lang w:eastAsia="it-IT"/>
        </w:rPr>
        <w:t>ppi</w:t>
      </w:r>
      <w:proofErr w:type="spellEnd"/>
      <w:r w:rsidRPr="001071D0">
        <w:rPr>
          <w:rFonts w:eastAsia="Times New Roman" w:cstheme="minorHAnsi"/>
          <w:sz w:val="24"/>
          <w:szCs w:val="24"/>
          <w:lang w:eastAsia="it-IT"/>
        </w:rPr>
        <w:t>) - multi touch</w:t>
      </w:r>
      <w:r>
        <w:rPr>
          <w:rFonts w:eastAsia="Times New Roman" w:cstheme="minorHAnsi"/>
          <w:sz w:val="24"/>
          <w:szCs w:val="24"/>
          <w:lang w:eastAsia="it-IT"/>
        </w:rPr>
        <w:t xml:space="preserve">. </w:t>
      </w:r>
      <w:r w:rsidRPr="001071D0">
        <w:rPr>
          <w:rFonts w:eastAsia="Times New Roman" w:cstheme="minorHAnsi"/>
          <w:sz w:val="24"/>
          <w:szCs w:val="24"/>
          <w:lang w:eastAsia="it-IT"/>
        </w:rPr>
        <w:t xml:space="preserve">Processore </w:t>
      </w:r>
      <w:proofErr w:type="spellStart"/>
      <w:r w:rsidRPr="005B44D7">
        <w:rPr>
          <w:rFonts w:eastAsia="Times New Roman" w:cstheme="minorHAnsi"/>
          <w:sz w:val="24"/>
          <w:szCs w:val="24"/>
          <w:lang w:eastAsia="it-IT"/>
        </w:rPr>
        <w:t>Exynos</w:t>
      </w:r>
      <w:proofErr w:type="spellEnd"/>
      <w:r w:rsidRPr="005B44D7">
        <w:rPr>
          <w:rFonts w:eastAsia="Times New Roman" w:cstheme="minorHAnsi"/>
          <w:sz w:val="24"/>
          <w:szCs w:val="24"/>
          <w:lang w:eastAsia="it-IT"/>
        </w:rPr>
        <w:t xml:space="preserve"> 7904 (8 processori) - 64 bit</w:t>
      </w:r>
      <w:r>
        <w:rPr>
          <w:rFonts w:eastAsia="Times New Roman" w:cstheme="minorHAnsi"/>
          <w:sz w:val="24"/>
          <w:szCs w:val="24"/>
          <w:lang w:eastAsia="it-IT"/>
        </w:rPr>
        <w:t xml:space="preserve">. </w:t>
      </w:r>
      <w:r w:rsidRPr="001071D0">
        <w:rPr>
          <w:rFonts w:eastAsia="Times New Roman" w:cstheme="minorHAnsi"/>
          <w:sz w:val="24"/>
          <w:szCs w:val="24"/>
          <w:lang w:eastAsia="it-IT"/>
        </w:rPr>
        <w:t>Frequenza di clock del processore 1.8 GHZ</w:t>
      </w:r>
      <w:r>
        <w:rPr>
          <w:rFonts w:eastAsia="Times New Roman" w:cstheme="minorHAnsi"/>
          <w:sz w:val="24"/>
          <w:szCs w:val="24"/>
          <w:lang w:eastAsia="it-IT"/>
        </w:rPr>
        <w:t xml:space="preserve">. </w:t>
      </w:r>
      <w:r w:rsidRPr="001071D0">
        <w:rPr>
          <w:rFonts w:eastAsia="Times New Roman" w:cstheme="minorHAnsi"/>
          <w:sz w:val="24"/>
          <w:szCs w:val="24"/>
          <w:lang w:eastAsia="it-IT"/>
        </w:rPr>
        <w:t>Memoria 32 GB, RAM 2 GB</w:t>
      </w:r>
      <w:r>
        <w:rPr>
          <w:rFonts w:eastAsia="Times New Roman" w:cstheme="minorHAnsi"/>
          <w:sz w:val="24"/>
          <w:szCs w:val="24"/>
          <w:lang w:eastAsia="it-IT"/>
        </w:rPr>
        <w:t>,</w:t>
      </w:r>
      <w:r w:rsidRPr="001071D0">
        <w:rPr>
          <w:rFonts w:eastAsia="Times New Roman" w:cstheme="minorHAnsi"/>
          <w:sz w:val="24"/>
          <w:szCs w:val="24"/>
          <w:lang w:eastAsia="it-IT"/>
        </w:rPr>
        <w:t xml:space="preserve"> Scheda Flash Memory supportate </w:t>
      </w:r>
      <w:proofErr w:type="spellStart"/>
      <w:r w:rsidRPr="001071D0">
        <w:rPr>
          <w:rFonts w:eastAsia="Times New Roman" w:cstheme="minorHAnsi"/>
          <w:sz w:val="24"/>
          <w:szCs w:val="24"/>
          <w:lang w:eastAsia="it-IT"/>
        </w:rPr>
        <w:t>microSDXC</w:t>
      </w:r>
      <w:proofErr w:type="spellEnd"/>
      <w:r>
        <w:rPr>
          <w:rFonts w:eastAsia="Times New Roman" w:cstheme="minorHAnsi"/>
          <w:sz w:val="24"/>
          <w:szCs w:val="24"/>
          <w:lang w:eastAsia="it-IT"/>
        </w:rPr>
        <w:t>.</w:t>
      </w:r>
      <w:r w:rsidRPr="001071D0">
        <w:rPr>
          <w:rFonts w:eastAsia="Times New Roman" w:cstheme="minorHAnsi"/>
          <w:sz w:val="24"/>
          <w:szCs w:val="24"/>
          <w:lang w:eastAsia="it-IT"/>
        </w:rPr>
        <w:t xml:space="preserve"> </w:t>
      </w:r>
      <w:r>
        <w:rPr>
          <w:rFonts w:eastAsia="Times New Roman" w:cstheme="minorHAnsi"/>
          <w:sz w:val="24"/>
          <w:szCs w:val="24"/>
          <w:lang w:eastAsia="it-IT"/>
        </w:rPr>
        <w:t>T</w:t>
      </w:r>
      <w:r w:rsidRPr="001071D0">
        <w:rPr>
          <w:rFonts w:eastAsia="Times New Roman" w:cstheme="minorHAnsi"/>
          <w:sz w:val="24"/>
          <w:szCs w:val="24"/>
          <w:lang w:eastAsia="it-IT"/>
        </w:rPr>
        <w:t>ecnologia cellulare 3G,4G</w:t>
      </w:r>
      <w:r>
        <w:rPr>
          <w:rFonts w:eastAsia="Times New Roman" w:cstheme="minorHAnsi"/>
          <w:sz w:val="24"/>
          <w:szCs w:val="24"/>
          <w:lang w:eastAsia="it-IT"/>
        </w:rPr>
        <w:t xml:space="preserve">. Protocolli Cellulare </w:t>
      </w:r>
      <w:r w:rsidRPr="001071D0">
        <w:rPr>
          <w:rFonts w:cstheme="minorHAnsi"/>
          <w:sz w:val="24"/>
          <w:szCs w:val="24"/>
        </w:rPr>
        <w:t>GPRS,</w:t>
      </w:r>
      <w:r>
        <w:rPr>
          <w:rFonts w:cstheme="minorHAnsi"/>
          <w:sz w:val="24"/>
          <w:szCs w:val="24"/>
        </w:rPr>
        <w:t xml:space="preserve"> </w:t>
      </w:r>
      <w:r w:rsidRPr="001071D0">
        <w:rPr>
          <w:rFonts w:cstheme="minorHAnsi"/>
          <w:sz w:val="24"/>
          <w:szCs w:val="24"/>
        </w:rPr>
        <w:t>UMTS,</w:t>
      </w:r>
      <w:r>
        <w:rPr>
          <w:rFonts w:cstheme="minorHAnsi"/>
          <w:sz w:val="24"/>
          <w:szCs w:val="24"/>
        </w:rPr>
        <w:t xml:space="preserve"> </w:t>
      </w:r>
      <w:r w:rsidRPr="001071D0">
        <w:rPr>
          <w:rFonts w:cstheme="minorHAnsi"/>
          <w:sz w:val="24"/>
          <w:szCs w:val="24"/>
        </w:rPr>
        <w:t>EDGE,</w:t>
      </w:r>
      <w:r>
        <w:rPr>
          <w:rFonts w:cstheme="minorHAnsi"/>
          <w:sz w:val="24"/>
          <w:szCs w:val="24"/>
        </w:rPr>
        <w:t xml:space="preserve"> </w:t>
      </w:r>
      <w:r w:rsidRPr="001071D0">
        <w:rPr>
          <w:rFonts w:cstheme="minorHAnsi"/>
          <w:sz w:val="24"/>
          <w:szCs w:val="24"/>
        </w:rPr>
        <w:t>HSUPA,</w:t>
      </w:r>
      <w:r>
        <w:rPr>
          <w:rFonts w:cstheme="minorHAnsi"/>
          <w:sz w:val="24"/>
          <w:szCs w:val="24"/>
        </w:rPr>
        <w:t xml:space="preserve"> </w:t>
      </w:r>
      <w:r w:rsidRPr="001071D0">
        <w:rPr>
          <w:rFonts w:cstheme="minorHAnsi"/>
          <w:sz w:val="24"/>
          <w:szCs w:val="24"/>
        </w:rPr>
        <w:t>HSPA+,</w:t>
      </w:r>
      <w:r>
        <w:rPr>
          <w:rFonts w:cstheme="minorHAnsi"/>
          <w:sz w:val="24"/>
          <w:szCs w:val="24"/>
        </w:rPr>
        <w:t xml:space="preserve"> </w:t>
      </w:r>
      <w:r w:rsidRPr="001071D0">
        <w:rPr>
          <w:rFonts w:cstheme="minorHAnsi"/>
          <w:sz w:val="24"/>
          <w:szCs w:val="24"/>
        </w:rPr>
        <w:t>LTE</w:t>
      </w:r>
      <w:r>
        <w:rPr>
          <w:rFonts w:cstheme="minorHAnsi"/>
          <w:sz w:val="24"/>
          <w:szCs w:val="24"/>
        </w:rPr>
        <w:t xml:space="preserve">. </w:t>
      </w:r>
      <w:r w:rsidRPr="001071D0">
        <w:rPr>
          <w:rFonts w:cstheme="minorHAnsi"/>
          <w:sz w:val="24"/>
          <w:szCs w:val="24"/>
        </w:rPr>
        <w:t>Connettività wireless 802.11a/b/g/n/</w:t>
      </w:r>
      <w:proofErr w:type="spellStart"/>
      <w:r w:rsidRPr="001071D0">
        <w:rPr>
          <w:rFonts w:cstheme="minorHAnsi"/>
          <w:sz w:val="24"/>
          <w:szCs w:val="24"/>
        </w:rPr>
        <w:t>ac</w:t>
      </w:r>
      <w:proofErr w:type="spellEnd"/>
      <w:r w:rsidRPr="001071D0">
        <w:rPr>
          <w:rFonts w:cstheme="minorHAnsi"/>
          <w:sz w:val="24"/>
          <w:szCs w:val="24"/>
        </w:rPr>
        <w:t>, Bluetooth 5.0</w:t>
      </w:r>
      <w:r>
        <w:rPr>
          <w:rFonts w:cstheme="minorHAnsi"/>
          <w:sz w:val="24"/>
          <w:szCs w:val="24"/>
        </w:rPr>
        <w:t xml:space="preserve">. </w:t>
      </w:r>
      <w:r w:rsidRPr="001071D0">
        <w:rPr>
          <w:rFonts w:cstheme="minorHAnsi"/>
          <w:sz w:val="24"/>
          <w:szCs w:val="24"/>
        </w:rPr>
        <w:t>Fotocamera 8 Megapixel (posteriore) e 5 Megapixel (anteriore)</w:t>
      </w:r>
      <w:r>
        <w:rPr>
          <w:rFonts w:cstheme="minorHAnsi"/>
          <w:sz w:val="24"/>
          <w:szCs w:val="24"/>
        </w:rPr>
        <w:t xml:space="preserve">. </w:t>
      </w:r>
      <w:r w:rsidRPr="001071D0">
        <w:rPr>
          <w:rFonts w:cstheme="minorHAnsi"/>
          <w:sz w:val="24"/>
          <w:szCs w:val="24"/>
        </w:rPr>
        <w:t>Registrazione video HD 1080p</w:t>
      </w:r>
      <w:r>
        <w:rPr>
          <w:rFonts w:cstheme="minorHAnsi"/>
          <w:sz w:val="24"/>
          <w:szCs w:val="24"/>
        </w:rPr>
        <w:t xml:space="preserve">. </w:t>
      </w:r>
      <w:r w:rsidRPr="001071D0">
        <w:rPr>
          <w:rFonts w:cstheme="minorHAnsi"/>
          <w:sz w:val="24"/>
          <w:szCs w:val="24"/>
        </w:rPr>
        <w:t>Sistema di navigazione GPS/GLONASS/Galileo/</w:t>
      </w:r>
      <w:proofErr w:type="spellStart"/>
      <w:r w:rsidRPr="001071D0">
        <w:rPr>
          <w:rFonts w:cstheme="minorHAnsi"/>
          <w:sz w:val="24"/>
          <w:szCs w:val="24"/>
        </w:rPr>
        <w:t>BeiDou</w:t>
      </w:r>
      <w:proofErr w:type="spellEnd"/>
      <w:r>
        <w:rPr>
          <w:rFonts w:cstheme="minorHAnsi"/>
          <w:sz w:val="24"/>
          <w:szCs w:val="24"/>
        </w:rPr>
        <w:t>.</w:t>
      </w:r>
      <w:r w:rsidRPr="001071D0">
        <w:rPr>
          <w:rFonts w:cstheme="minorHAnsi"/>
          <w:sz w:val="24"/>
          <w:szCs w:val="24"/>
        </w:rPr>
        <w:t xml:space="preserve"> Dispositivi di sicurezza: riconoscimento facciale</w:t>
      </w:r>
      <w:r>
        <w:rPr>
          <w:rFonts w:cstheme="minorHAnsi"/>
          <w:sz w:val="24"/>
          <w:szCs w:val="24"/>
        </w:rPr>
        <w:t xml:space="preserve">. </w:t>
      </w:r>
      <w:r w:rsidRPr="001071D0">
        <w:rPr>
          <w:rFonts w:cstheme="minorHAnsi"/>
          <w:sz w:val="24"/>
          <w:szCs w:val="24"/>
        </w:rPr>
        <w:t>Durata batteria fino a 13 ore 6150 mAh</w:t>
      </w:r>
      <w:r>
        <w:rPr>
          <w:rFonts w:cstheme="minorHAnsi"/>
          <w:sz w:val="24"/>
          <w:szCs w:val="24"/>
        </w:rPr>
        <w:t>. D</w:t>
      </w:r>
      <w:r w:rsidRPr="001071D0">
        <w:rPr>
          <w:rFonts w:cstheme="minorHAnsi"/>
          <w:sz w:val="24"/>
          <w:szCs w:val="24"/>
        </w:rPr>
        <w:t>ime</w:t>
      </w:r>
      <w:r>
        <w:rPr>
          <w:rFonts w:cstheme="minorHAnsi"/>
          <w:sz w:val="24"/>
          <w:szCs w:val="24"/>
        </w:rPr>
        <w:t>n</w:t>
      </w:r>
      <w:r w:rsidRPr="001071D0">
        <w:rPr>
          <w:rFonts w:cstheme="minorHAnsi"/>
          <w:sz w:val="24"/>
          <w:szCs w:val="24"/>
        </w:rPr>
        <w:t>sione 14.94 cm x 0.75 cm x 24.52 cm</w:t>
      </w:r>
      <w:r>
        <w:rPr>
          <w:rFonts w:cstheme="minorHAnsi"/>
          <w:sz w:val="24"/>
          <w:szCs w:val="24"/>
        </w:rPr>
        <w:t xml:space="preserve">. </w:t>
      </w:r>
      <w:r w:rsidRPr="001071D0">
        <w:rPr>
          <w:rFonts w:cstheme="minorHAnsi"/>
          <w:sz w:val="24"/>
          <w:szCs w:val="24"/>
        </w:rPr>
        <w:t>Peso: 470 g</w:t>
      </w:r>
      <w:r>
        <w:rPr>
          <w:rFonts w:cstheme="minorHAnsi"/>
          <w:sz w:val="24"/>
          <w:szCs w:val="24"/>
        </w:rPr>
        <w:t xml:space="preserve">. </w:t>
      </w:r>
    </w:p>
    <w:p w14:paraId="70E8FA8A" w14:textId="77777777" w:rsidR="00E4710B" w:rsidRPr="00E4710B" w:rsidRDefault="00E4710B" w:rsidP="00E4710B">
      <w:pPr>
        <w:rPr>
          <w:b/>
          <w:bCs/>
          <w:sz w:val="28"/>
          <w:szCs w:val="28"/>
          <w:u w:val="single"/>
        </w:rPr>
      </w:pPr>
    </w:p>
    <w:p w14:paraId="5C9785F7" w14:textId="77777777" w:rsidR="006B7C6F" w:rsidRDefault="00E4710B" w:rsidP="006B7C6F">
      <w:pPr>
        <w:rPr>
          <w:sz w:val="24"/>
          <w:szCs w:val="24"/>
        </w:rPr>
      </w:pPr>
      <w:r w:rsidRPr="00E4710B">
        <w:rPr>
          <w:b/>
          <w:bCs/>
          <w:sz w:val="28"/>
          <w:szCs w:val="28"/>
          <w:u w:val="single"/>
        </w:rPr>
        <w:t>N°1 PIATTAFORMA DI VIDEOCONFERENZA AVANZATA TIPO “GOTOMEETING” PER 5 CLASSI CONTEMPORANEE</w:t>
      </w:r>
      <w:r w:rsidRPr="00E4710B">
        <w:rPr>
          <w:b/>
          <w:bCs/>
          <w:sz w:val="24"/>
          <w:szCs w:val="24"/>
        </w:rPr>
        <w:br/>
      </w:r>
      <w:r w:rsidRPr="00E4710B">
        <w:rPr>
          <w:sz w:val="24"/>
          <w:szCs w:val="24"/>
        </w:rPr>
        <w:t>PIATTAFORMA PER LA VIDEOCONFERENZA PROFESSIONALE CON POSSIBILITA’ DI REGISTRARE LA LEZIONE, FINO A 250 STUDENTI COLLEGATI NELLA STESSA VIDEOCONFERENZA, POSSIBILITA’ DI ANNOTAZIONI E PASSAGGIO DI COMANDI, LICENZA ANNUALE PER 5 CLASSI CONTEMPORANEE</w:t>
      </w:r>
    </w:p>
    <w:p w14:paraId="26820153" w14:textId="655A846F" w:rsidR="00E4710B" w:rsidRPr="006B7C6F" w:rsidRDefault="00E4710B" w:rsidP="006B7C6F">
      <w:pPr>
        <w:rPr>
          <w:sz w:val="24"/>
          <w:szCs w:val="24"/>
        </w:rPr>
      </w:pPr>
      <w:bookmarkStart w:id="0" w:name="_GoBack"/>
      <w:bookmarkEnd w:id="0"/>
      <w:r w:rsidRPr="007E0257">
        <w:rPr>
          <w:rFonts w:eastAsia="Times New Roman" w:cstheme="minorHAnsi"/>
          <w:color w:val="000000" w:themeColor="text1"/>
          <w:sz w:val="24"/>
          <w:szCs w:val="24"/>
          <w:lang w:eastAsia="it-IT"/>
        </w:rPr>
        <w:t>Basta un link, e tutti i gli studenti, possono partecipare alle riunio</w:t>
      </w:r>
      <w:r w:rsidR="006B7C6F">
        <w:rPr>
          <w:rFonts w:eastAsia="Times New Roman" w:cstheme="minorHAnsi"/>
          <w:color w:val="000000" w:themeColor="text1"/>
          <w:sz w:val="24"/>
          <w:szCs w:val="24"/>
          <w:lang w:eastAsia="it-IT"/>
        </w:rPr>
        <w:t>ni senza dover scaricare niente</w:t>
      </w:r>
      <w:r w:rsidRPr="007E0257">
        <w:rPr>
          <w:rFonts w:cstheme="minorHAnsi"/>
          <w:color w:val="000000" w:themeColor="text1"/>
          <w:sz w:val="24"/>
          <w:szCs w:val="24"/>
        </w:rPr>
        <w:t xml:space="preserve">. </w:t>
      </w:r>
      <w:r w:rsidRPr="007E0257">
        <w:rPr>
          <w:rFonts w:eastAsia="Times New Roman" w:cstheme="minorHAnsi"/>
          <w:color w:val="000000" w:themeColor="text1"/>
          <w:sz w:val="24"/>
          <w:szCs w:val="24"/>
          <w:lang w:eastAsia="it-IT"/>
        </w:rPr>
        <w:t>Strumenti di disegno: disegna, evidenzia, e indica gli elementi di interesse sullo schermo. Registrazione desktop e riproduzione: registra e condividi le lezioni con un semplice collegamento</w:t>
      </w:r>
    </w:p>
    <w:p w14:paraId="64799A8D" w14:textId="77777777" w:rsidR="00E4710B" w:rsidRDefault="00E4710B" w:rsidP="00E4710B">
      <w:pPr>
        <w:spacing w:after="0" w:line="276" w:lineRule="auto"/>
        <w:rPr>
          <w:rFonts w:eastAsia="Times New Roman" w:cstheme="minorHAnsi"/>
          <w:color w:val="000000" w:themeColor="text1"/>
          <w:sz w:val="24"/>
          <w:szCs w:val="24"/>
          <w:lang w:eastAsia="it-IT"/>
        </w:rPr>
      </w:pPr>
    </w:p>
    <w:p w14:paraId="282B056A" w14:textId="77777777" w:rsidR="00E4710B" w:rsidRPr="00765AB2" w:rsidRDefault="00E4710B" w:rsidP="00E4710B">
      <w:pPr>
        <w:spacing w:after="20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 xml:space="preserve">N°1 </w:t>
      </w:r>
      <w:r w:rsidRPr="00765AB2">
        <w:rPr>
          <w:rFonts w:ascii="Calibri" w:eastAsia="Calibri" w:hAnsi="Calibri" w:cs="Times New Roman"/>
          <w:b/>
          <w:caps/>
          <w:sz w:val="28"/>
          <w:szCs w:val="28"/>
          <w:u w:val="single"/>
        </w:rPr>
        <w:t xml:space="preserve">Software Linguistico nativo per Tablet per </w:t>
      </w:r>
      <w:r>
        <w:rPr>
          <w:rFonts w:ascii="Calibri" w:eastAsia="Calibri" w:hAnsi="Calibri" w:cs="Times New Roman"/>
          <w:b/>
          <w:caps/>
          <w:sz w:val="28"/>
          <w:szCs w:val="28"/>
          <w:u w:val="single"/>
        </w:rPr>
        <w:t>15</w:t>
      </w:r>
      <w:r w:rsidRPr="00765AB2">
        <w:rPr>
          <w:rFonts w:ascii="Calibri" w:eastAsia="Calibri" w:hAnsi="Calibri" w:cs="Times New Roman"/>
          <w:b/>
          <w:caps/>
          <w:sz w:val="28"/>
          <w:szCs w:val="28"/>
          <w:u w:val="single"/>
        </w:rPr>
        <w:t xml:space="preserve"> studenti</w:t>
      </w:r>
      <w:r>
        <w:rPr>
          <w:rFonts w:ascii="Calibri" w:eastAsia="Calibri" w:hAnsi="Calibri" w:cs="Times New Roman"/>
          <w:b/>
          <w:caps/>
          <w:sz w:val="28"/>
          <w:szCs w:val="28"/>
          <w:u w:val="single"/>
        </w:rPr>
        <w:t xml:space="preserve"> CONTEMPORANEI</w:t>
      </w:r>
      <w:r w:rsidRPr="00765AB2">
        <w:rPr>
          <w:rFonts w:ascii="Calibri" w:eastAsia="Calibri" w:hAnsi="Calibri" w:cs="Times New Roman"/>
          <w:b/>
          <w:caps/>
          <w:sz w:val="28"/>
          <w:szCs w:val="28"/>
          <w:u w:val="single"/>
        </w:rPr>
        <w:t xml:space="preserve"> tipo Opedia Lingue e Account Cloud per tutto l’istituto e per </w:t>
      </w:r>
      <w:r>
        <w:rPr>
          <w:rFonts w:ascii="Calibri" w:eastAsia="Calibri" w:hAnsi="Calibri" w:cs="Times New Roman"/>
          <w:b/>
          <w:caps/>
          <w:sz w:val="28"/>
          <w:szCs w:val="28"/>
          <w:u w:val="single"/>
        </w:rPr>
        <w:t>1</w:t>
      </w:r>
      <w:r w:rsidRPr="00765AB2">
        <w:rPr>
          <w:rFonts w:ascii="Calibri" w:eastAsia="Calibri" w:hAnsi="Calibri" w:cs="Times New Roman"/>
          <w:b/>
          <w:caps/>
          <w:sz w:val="28"/>
          <w:szCs w:val="28"/>
          <w:u w:val="single"/>
        </w:rPr>
        <w:t xml:space="preserve"> ann</w:t>
      </w:r>
      <w:r>
        <w:rPr>
          <w:rFonts w:ascii="Calibri" w:eastAsia="Calibri" w:hAnsi="Calibri" w:cs="Times New Roman"/>
          <w:b/>
          <w:caps/>
          <w:sz w:val="28"/>
          <w:szCs w:val="28"/>
          <w:u w:val="single"/>
        </w:rPr>
        <w:t>o</w:t>
      </w:r>
    </w:p>
    <w:p w14:paraId="157B8675" w14:textId="77777777" w:rsidR="00E4710B" w:rsidRPr="00765AB2" w:rsidRDefault="00E4710B" w:rsidP="00E4710B">
      <w:pPr>
        <w:spacing w:after="200" w:line="276" w:lineRule="auto"/>
        <w:jc w:val="both"/>
        <w:rPr>
          <w:rFonts w:ascii="Calibri" w:eastAsia="Calibri" w:hAnsi="Calibri" w:cs="Times New Roman"/>
        </w:rPr>
      </w:pPr>
      <w:r w:rsidRPr="00765AB2">
        <w:rPr>
          <w:rFonts w:ascii="Calibri" w:eastAsia="Calibri" w:hAnsi="Calibri" w:cs="Times New Roman"/>
          <w:b/>
        </w:rPr>
        <w:t>Si Richiede Piattaforma Cloud Linguistica con Software</w:t>
      </w:r>
      <w:r w:rsidRPr="00765AB2">
        <w:rPr>
          <w:rFonts w:ascii="Calibri" w:eastAsia="Calibri" w:hAnsi="Calibri" w:cs="Times New Roman"/>
        </w:rPr>
        <w:t xml:space="preserve"> </w:t>
      </w:r>
      <w:r w:rsidRPr="00765AB2">
        <w:rPr>
          <w:rFonts w:ascii="Calibri" w:eastAsia="Calibri" w:hAnsi="Calibri" w:cs="Times New Roman"/>
          <w:b/>
        </w:rPr>
        <w:t>Audio Attivo Comparativa per</w:t>
      </w:r>
      <w:r>
        <w:rPr>
          <w:rFonts w:ascii="Calibri" w:eastAsia="Calibri" w:hAnsi="Calibri" w:cs="Times New Roman"/>
          <w:b/>
        </w:rPr>
        <w:t xml:space="preserve"> 15 </w:t>
      </w:r>
      <w:r w:rsidRPr="00765AB2">
        <w:rPr>
          <w:rFonts w:ascii="Calibri" w:eastAsia="Calibri" w:hAnsi="Calibri" w:cs="Times New Roman"/>
          <w:b/>
        </w:rPr>
        <w:t>studenti e docente nativo per tablet (tipo Opedia Lingue)</w:t>
      </w:r>
      <w:r w:rsidRPr="00765AB2">
        <w:rPr>
          <w:rFonts w:ascii="Calibri" w:eastAsia="Calibri" w:hAnsi="Calibri" w:cs="Times New Roman"/>
        </w:rPr>
        <w:t xml:space="preserve">, e </w:t>
      </w:r>
      <w:r w:rsidRPr="00765AB2">
        <w:rPr>
          <w:rFonts w:ascii="Calibri" w:eastAsia="Calibri" w:hAnsi="Calibri" w:cs="Times New Roman"/>
          <w:b/>
        </w:rPr>
        <w:t xml:space="preserve">con account </w:t>
      </w:r>
      <w:r w:rsidRPr="00765AB2">
        <w:rPr>
          <w:rFonts w:ascii="Calibri" w:eastAsia="Calibri" w:hAnsi="Calibri" w:cs="Times New Roman"/>
        </w:rPr>
        <w:t>illimitati</w:t>
      </w:r>
      <w:r w:rsidRPr="00765AB2">
        <w:rPr>
          <w:rFonts w:ascii="Calibri" w:eastAsia="Calibri" w:hAnsi="Calibri" w:cs="Times New Roman"/>
          <w:b/>
        </w:rPr>
        <w:t xml:space="preserve"> per tutto l’istituto e per </w:t>
      </w:r>
      <w:r>
        <w:rPr>
          <w:rFonts w:ascii="Calibri" w:eastAsia="Calibri" w:hAnsi="Calibri" w:cs="Times New Roman"/>
          <w:b/>
        </w:rPr>
        <w:t>1</w:t>
      </w:r>
      <w:r w:rsidRPr="00765AB2">
        <w:rPr>
          <w:rFonts w:ascii="Calibri" w:eastAsia="Calibri" w:hAnsi="Calibri" w:cs="Times New Roman"/>
          <w:b/>
        </w:rPr>
        <w:t xml:space="preserve"> </w:t>
      </w:r>
      <w:proofErr w:type="gramStart"/>
      <w:r w:rsidRPr="00765AB2">
        <w:rPr>
          <w:rFonts w:ascii="Calibri" w:eastAsia="Calibri" w:hAnsi="Calibri" w:cs="Times New Roman"/>
          <w:b/>
        </w:rPr>
        <w:t>ann</w:t>
      </w:r>
      <w:r>
        <w:rPr>
          <w:rFonts w:ascii="Calibri" w:eastAsia="Calibri" w:hAnsi="Calibri" w:cs="Times New Roman"/>
          <w:b/>
        </w:rPr>
        <w:t>o</w:t>
      </w:r>
      <w:r w:rsidRPr="00765AB2">
        <w:rPr>
          <w:rFonts w:ascii="Calibri" w:eastAsia="Calibri" w:hAnsi="Calibri" w:cs="Times New Roman"/>
          <w:b/>
        </w:rPr>
        <w:t>(</w:t>
      </w:r>
      <w:proofErr w:type="gramEnd"/>
      <w:r w:rsidRPr="00765AB2">
        <w:rPr>
          <w:rFonts w:ascii="Calibri" w:eastAsia="Calibri" w:hAnsi="Calibri" w:cs="Times New Roman"/>
          <w:b/>
        </w:rPr>
        <w:t>tipo Opedia Cloud), della stessa marca con applicazioni Docente</w:t>
      </w:r>
      <w:r w:rsidRPr="00765AB2">
        <w:rPr>
          <w:rFonts w:ascii="Calibri" w:eastAsia="Calibri" w:hAnsi="Calibri" w:cs="Times New Roman"/>
        </w:rPr>
        <w:t xml:space="preserve"> Studenti e Preside con le seguenti caratteristiche:</w:t>
      </w:r>
    </w:p>
    <w:p w14:paraId="3EE1ECE7" w14:textId="77777777" w:rsidR="00E4710B" w:rsidRPr="00765AB2" w:rsidRDefault="00E4710B" w:rsidP="00E4710B">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Il software linguistico dovrà essere un’applicazione compatibile lato studente per dispositivi </w:t>
      </w:r>
      <w:proofErr w:type="spellStart"/>
      <w:r w:rsidRPr="00765AB2">
        <w:rPr>
          <w:rFonts w:ascii="Calibri" w:eastAsia="Calibri" w:hAnsi="Calibri" w:cs="Times New Roman"/>
        </w:rPr>
        <w:t>windows</w:t>
      </w:r>
      <w:proofErr w:type="spellEnd"/>
      <w:r w:rsidRPr="00765AB2">
        <w:rPr>
          <w:rFonts w:ascii="Calibri" w:eastAsia="Calibri" w:hAnsi="Calibri" w:cs="Times New Roman"/>
        </w:rPr>
        <w:t xml:space="preserve">, IOS e </w:t>
      </w:r>
      <w:proofErr w:type="spellStart"/>
      <w:r w:rsidRPr="00765AB2">
        <w:rPr>
          <w:rFonts w:ascii="Calibri" w:eastAsia="Calibri" w:hAnsi="Calibri" w:cs="Times New Roman"/>
        </w:rPr>
        <w:t>android</w:t>
      </w:r>
      <w:proofErr w:type="spellEnd"/>
      <w:r w:rsidRPr="00765AB2">
        <w:rPr>
          <w:rFonts w:ascii="Calibri" w:eastAsia="Calibri" w:hAnsi="Calibri" w:cs="Times New Roman"/>
        </w:rPr>
        <w:t xml:space="preserve">. Il software dovrà essere un’applicazione che risiede nei dispositivi tablet/PC che funziona tramite la rete </w:t>
      </w:r>
      <w:proofErr w:type="spellStart"/>
      <w:r w:rsidRPr="00765AB2">
        <w:rPr>
          <w:rFonts w:ascii="Calibri" w:eastAsia="Calibri" w:hAnsi="Calibri" w:cs="Times New Roman"/>
        </w:rPr>
        <w:t>wi-fi</w:t>
      </w:r>
      <w:proofErr w:type="spellEnd"/>
      <w:r w:rsidRPr="00765AB2">
        <w:rPr>
          <w:rFonts w:ascii="Calibri" w:eastAsia="Calibri" w:hAnsi="Calibri" w:cs="Times New Roman"/>
        </w:rPr>
        <w:t xml:space="preserve"> locale della scuola, e non un’applicazione web </w:t>
      </w:r>
    </w:p>
    <w:p w14:paraId="7C4A2ECF" w14:textId="77777777" w:rsidR="00E4710B" w:rsidRPr="00765AB2" w:rsidRDefault="00E4710B" w:rsidP="00E4710B">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L’accesso al software linguistico deve avvenire tramite log in personale del docente e dello studente con </w:t>
      </w:r>
      <w:proofErr w:type="spellStart"/>
      <w:r w:rsidRPr="00765AB2">
        <w:rPr>
          <w:rFonts w:ascii="Calibri" w:eastAsia="Calibri" w:hAnsi="Calibri" w:cs="Times New Roman"/>
        </w:rPr>
        <w:t>user</w:t>
      </w:r>
      <w:proofErr w:type="spellEnd"/>
      <w:r w:rsidRPr="00765AB2">
        <w:rPr>
          <w:rFonts w:ascii="Calibri" w:eastAsia="Calibri" w:hAnsi="Calibri" w:cs="Times New Roman"/>
        </w:rPr>
        <w:t xml:space="preserve"> id e </w:t>
      </w:r>
      <w:proofErr w:type="spellStart"/>
      <w:r w:rsidRPr="00765AB2">
        <w:rPr>
          <w:rFonts w:ascii="Calibri" w:eastAsia="Calibri" w:hAnsi="Calibri" w:cs="Times New Roman"/>
        </w:rPr>
        <w:t>pw</w:t>
      </w:r>
      <w:proofErr w:type="spellEnd"/>
      <w:r w:rsidRPr="00765AB2">
        <w:rPr>
          <w:rFonts w:ascii="Calibri" w:eastAsia="Calibri" w:hAnsi="Calibri" w:cs="Times New Roman"/>
        </w:rPr>
        <w:t xml:space="preserve"> </w:t>
      </w:r>
    </w:p>
    <w:p w14:paraId="44F2B3AF" w14:textId="77777777" w:rsidR="00E4710B" w:rsidRPr="00765AB2" w:rsidRDefault="00E4710B" w:rsidP="00E4710B">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lastRenderedPageBreak/>
        <w:t xml:space="preserve"> Il docente ha un pannello di controllo della classe, nel quale vede a colpo d’occhio tutti gli studenti connessi alla lezione, i gruppi creati, il tasto per parlare, il tasto </w:t>
      </w:r>
      <w:proofErr w:type="spellStart"/>
      <w:r w:rsidRPr="00765AB2">
        <w:rPr>
          <w:rFonts w:ascii="Calibri" w:eastAsia="Calibri" w:hAnsi="Calibri" w:cs="Times New Roman"/>
        </w:rPr>
        <w:t>rec</w:t>
      </w:r>
      <w:proofErr w:type="spellEnd"/>
      <w:r w:rsidRPr="00765AB2">
        <w:rPr>
          <w:rFonts w:ascii="Calibri" w:eastAsia="Calibri" w:hAnsi="Calibri" w:cs="Times New Roman"/>
        </w:rPr>
        <w:t xml:space="preserve"> per registrare le conversazioni che avvengono nella dimensione “classe” del software e la possibilità di caricare corsi, lezioni, esercitazioni, quiz, o materiali multimediali preparate da casa dal suo profilo su cloud, direttamente e senza dover effettuare ulteriori accessi. </w:t>
      </w:r>
    </w:p>
    <w:p w14:paraId="2DE41D69" w14:textId="77777777" w:rsidR="00E4710B" w:rsidRPr="00765AB2" w:rsidRDefault="00E4710B" w:rsidP="00E4710B">
      <w:pPr>
        <w:spacing w:after="200" w:line="276" w:lineRule="auto"/>
        <w:jc w:val="both"/>
        <w:rPr>
          <w:rFonts w:ascii="Calibri" w:eastAsia="Calibri" w:hAnsi="Calibri" w:cs="Times New Roman"/>
          <w:b/>
          <w:u w:val="single"/>
        </w:rPr>
      </w:pPr>
      <w:r w:rsidRPr="00765AB2">
        <w:rPr>
          <w:rFonts w:ascii="Calibri" w:eastAsia="Calibri" w:hAnsi="Calibri" w:cs="Times New Roman"/>
          <w:b/>
          <w:u w:val="single"/>
        </w:rPr>
        <w:t xml:space="preserve">Le funzioni </w:t>
      </w:r>
      <w:r>
        <w:rPr>
          <w:rFonts w:ascii="Calibri" w:eastAsia="Calibri" w:hAnsi="Calibri" w:cs="Times New Roman"/>
          <w:b/>
          <w:u w:val="single"/>
        </w:rPr>
        <w:t xml:space="preserve">minime </w:t>
      </w:r>
      <w:r w:rsidRPr="00765AB2">
        <w:rPr>
          <w:rFonts w:ascii="Calibri" w:eastAsia="Calibri" w:hAnsi="Calibri" w:cs="Times New Roman"/>
          <w:b/>
          <w:u w:val="single"/>
        </w:rPr>
        <w:t>sono</w:t>
      </w:r>
    </w:p>
    <w:p w14:paraId="23492102" w14:textId="77777777" w:rsidR="00E4710B" w:rsidRPr="00765AB2" w:rsidRDefault="00E4710B" w:rsidP="00E4710B">
      <w:pPr>
        <w:numPr>
          <w:ilvl w:val="0"/>
          <w:numId w:val="2"/>
        </w:numPr>
        <w:spacing w:after="200" w:line="276" w:lineRule="auto"/>
        <w:contextualSpacing/>
        <w:jc w:val="both"/>
        <w:rPr>
          <w:rFonts w:ascii="Calibri" w:eastAsia="Calibri" w:hAnsi="Calibri" w:cs="Times New Roman"/>
          <w:b/>
          <w:u w:val="single"/>
        </w:rPr>
      </w:pPr>
      <w:r w:rsidRPr="00765AB2">
        <w:rPr>
          <w:rFonts w:ascii="Calibri" w:eastAsia="Calibri" w:hAnsi="Calibri" w:cs="Times New Roman"/>
        </w:rPr>
        <w:t>Possibilità di parlare alla classe, o al gruppo</w:t>
      </w:r>
    </w:p>
    <w:p w14:paraId="478417BA" w14:textId="77777777" w:rsidR="00E4710B" w:rsidRPr="00765AB2" w:rsidRDefault="00E4710B" w:rsidP="00E4710B">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ascoltare la conversazione del gruppo senza far </w:t>
      </w:r>
      <w:proofErr w:type="spellStart"/>
      <w:r w:rsidRPr="00765AB2">
        <w:rPr>
          <w:rFonts w:ascii="Calibri" w:eastAsia="Calibri" w:hAnsi="Calibri" w:cs="Times New Roman"/>
        </w:rPr>
        <w:t>si</w:t>
      </w:r>
      <w:proofErr w:type="spellEnd"/>
      <w:r w:rsidRPr="00765AB2">
        <w:rPr>
          <w:rFonts w:ascii="Calibri" w:eastAsia="Calibri" w:hAnsi="Calibri" w:cs="Times New Roman"/>
        </w:rPr>
        <w:t xml:space="preserve"> che lo studente se ne accorga (ascolto discreto)</w:t>
      </w:r>
    </w:p>
    <w:p w14:paraId="318F17C8" w14:textId="77777777" w:rsidR="00E4710B" w:rsidRPr="00765AB2" w:rsidRDefault="00E4710B" w:rsidP="00E4710B">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registrare la conversazione di classe, o del gruppo, o dei vari gruppi anche contemporaneamente con possibilità di risentire la registrazione e decidere se cancellarla o mantenerla e salvarla, per essere così archiviata automaticamente nel suo profilo su cloud per la revisione a casa </w:t>
      </w:r>
    </w:p>
    <w:p w14:paraId="59902BFF" w14:textId="77777777" w:rsidR="00E4710B" w:rsidRPr="00765AB2" w:rsidRDefault="00E4710B" w:rsidP="00E4710B">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aggiungere infiniti gruppi audio di studenti con un solo tasto (aggiungi gruppo) dove si avrà la possibilità di trascinare la </w:t>
      </w:r>
      <w:proofErr w:type="spellStart"/>
      <w:r w:rsidRPr="00765AB2">
        <w:rPr>
          <w:rFonts w:ascii="Calibri" w:eastAsia="Calibri" w:hAnsi="Calibri" w:cs="Times New Roman"/>
        </w:rPr>
        <w:t>tab</w:t>
      </w:r>
      <w:proofErr w:type="spellEnd"/>
      <w:r w:rsidRPr="00765AB2">
        <w:rPr>
          <w:rFonts w:ascii="Calibri" w:eastAsia="Calibri" w:hAnsi="Calibri" w:cs="Times New Roman"/>
        </w:rPr>
        <w:t xml:space="preserve"> studente (il nome studente) all’interno del gruppo per inserircelo. All’interno dell’anteprima del gruppo dovrà comparire lo studente/ gli studenti che stanno parlando con un’icona corrispondente.</w:t>
      </w:r>
    </w:p>
    <w:p w14:paraId="0AF4B566" w14:textId="77777777" w:rsidR="00E4710B" w:rsidRPr="00765AB2" w:rsidRDefault="00E4710B" w:rsidP="00E4710B">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sospendere momentaneamente la suddivisone in gruppi audio dell’aula </w:t>
      </w:r>
    </w:p>
    <w:p w14:paraId="68DFC2C6" w14:textId="77777777" w:rsidR="00E4710B" w:rsidRPr="00765AB2" w:rsidRDefault="00E4710B" w:rsidP="00E4710B">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scegliere elementi multimediali (immagini, link, </w:t>
      </w:r>
      <w:proofErr w:type="spellStart"/>
      <w:r w:rsidRPr="00765AB2">
        <w:rPr>
          <w:rFonts w:ascii="Calibri" w:eastAsia="Calibri" w:hAnsi="Calibri" w:cs="Times New Roman"/>
        </w:rPr>
        <w:t>videolink</w:t>
      </w:r>
      <w:proofErr w:type="spellEnd"/>
      <w:r w:rsidRPr="00765AB2">
        <w:rPr>
          <w:rFonts w:ascii="Calibri" w:eastAsia="Calibri" w:hAnsi="Calibri" w:cs="Times New Roman"/>
        </w:rPr>
        <w:t>, documenti pdf, file audio) dal cloud docente senza dover effettuare ulteriori accessi, e quindi con un comando dedicato, e attribuirli differentemente a gruppi diversi di studenti o a tutta la classe.</w:t>
      </w:r>
    </w:p>
    <w:p w14:paraId="6B401306" w14:textId="77777777" w:rsidR="00E4710B" w:rsidRPr="00765AB2" w:rsidRDefault="00E4710B" w:rsidP="00E4710B">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Possibilità di risentire le registrazioni dei diversi gruppi audio creati in classe direttamente dal profilo docente/studente su cloud, nella Corso e quindi nella Lezione corrispondente in cui le registrazioni sono avvenute in classe. Sarà possibile quindi selezionare ogni singolo intervento (momento di conversazione) di ogni studente (per nome studente) all’interno della conversazione registrata di ogni singolo gruppo senza dover risentire obbligatoriamente tutta quanta la traccia audio registrata con notevole risparmio di tempo del docente per la correzione.</w:t>
      </w:r>
    </w:p>
    <w:p w14:paraId="1426B901" w14:textId="77777777" w:rsidR="00E4710B" w:rsidRPr="00765AB2" w:rsidRDefault="00E4710B" w:rsidP="00E4710B">
      <w:pPr>
        <w:spacing w:after="200" w:line="276" w:lineRule="auto"/>
        <w:jc w:val="both"/>
        <w:rPr>
          <w:rFonts w:ascii="Calibri" w:eastAsia="Calibri" w:hAnsi="Calibri" w:cs="Times New Roman"/>
          <w:b/>
        </w:rPr>
      </w:pPr>
      <w:r w:rsidRPr="00765AB2">
        <w:rPr>
          <w:rFonts w:ascii="Calibri" w:eastAsia="Calibri" w:hAnsi="Calibri" w:cs="Times New Roman"/>
          <w:b/>
        </w:rPr>
        <w:t>L’applicazione Software Linguistico deve funzionare ATTRAVERSO LA RETE LOCALE WI-FI DELLA SCUOLA E NON TRAMITE LA RETE INTERNET PER NON APPESANTIRLA differentemente dalle funzioni cloud eseguibili anche da casa. Si sottolinea anche qui l’importanza della perfetta sincronizzazione degli strumenti e quindi software linguistico e cloud della stessa marca.</w:t>
      </w:r>
    </w:p>
    <w:p w14:paraId="2C941D87" w14:textId="77777777" w:rsidR="00E4710B" w:rsidRPr="00765AB2" w:rsidRDefault="00E4710B" w:rsidP="00E4710B">
      <w:pPr>
        <w:spacing w:after="200" w:line="276" w:lineRule="auto"/>
        <w:jc w:val="both"/>
        <w:rPr>
          <w:rFonts w:ascii="Calibri" w:eastAsia="Calibri" w:hAnsi="Calibri" w:cs="Times New Roman"/>
          <w:b/>
        </w:rPr>
      </w:pPr>
      <w:r w:rsidRPr="00765AB2">
        <w:rPr>
          <w:rFonts w:ascii="Calibri" w:eastAsia="Calibri" w:hAnsi="Calibri" w:cs="Times New Roman"/>
          <w:b/>
        </w:rPr>
        <w:t>Tutti i sistemi software devono far riferimento allo stesso produttore e prevedere un unico centro di assistenza e formazione. Le applicazioni devono essere prodotte, gestita, e assistite in Italia da produttore Italiano certificato ISO 9001:2015 come Produttore Hardware e Software. (si richiede certificato ISO come richiesto) e offerto da rivenditore ufficiale del marchio trattato (si richiede attestato)</w:t>
      </w:r>
    </w:p>
    <w:p w14:paraId="493D866E" w14:textId="05A99445" w:rsidR="00E4710B" w:rsidRDefault="00E4710B" w:rsidP="00E4710B">
      <w:pPr>
        <w:spacing w:after="20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N° 29 CUFFIE MICROFONICHE</w:t>
      </w:r>
    </w:p>
    <w:p w14:paraId="585B0140" w14:textId="77777777" w:rsidR="00E4710B" w:rsidRPr="00B14FFA" w:rsidRDefault="00E4710B" w:rsidP="00E4710B">
      <w:pPr>
        <w:spacing w:after="200" w:line="276" w:lineRule="auto"/>
        <w:jc w:val="both"/>
        <w:rPr>
          <w:rFonts w:ascii="Calibri" w:eastAsia="Calibri" w:hAnsi="Calibri" w:cs="Times New Roman"/>
          <w:b/>
          <w:caps/>
          <w:sz w:val="28"/>
          <w:szCs w:val="28"/>
          <w:u w:val="single"/>
        </w:rPr>
      </w:pPr>
      <w:r>
        <w:rPr>
          <w:rFonts w:ascii="Calibri" w:eastAsia="Calibri" w:hAnsi="Calibri" w:cs="Times New Roman"/>
        </w:rPr>
        <w:t>C</w:t>
      </w:r>
      <w:r w:rsidRPr="00F537CA">
        <w:rPr>
          <w:rFonts w:ascii="Calibri" w:eastAsia="Calibri" w:hAnsi="Calibri" w:cs="Times New Roman"/>
        </w:rPr>
        <w:t xml:space="preserve">uffie/microfoniche </w:t>
      </w:r>
      <w:r>
        <w:rPr>
          <w:rFonts w:ascii="Calibri" w:eastAsia="Calibri" w:hAnsi="Calibri" w:cs="Times New Roman"/>
        </w:rPr>
        <w:t xml:space="preserve">sovraurali </w:t>
      </w:r>
      <w:r w:rsidRPr="00F537CA">
        <w:rPr>
          <w:rFonts w:ascii="Calibri" w:eastAsia="Calibri" w:hAnsi="Calibri" w:cs="Times New Roman"/>
        </w:rPr>
        <w:t>linguistiche ad alto isolamento</w:t>
      </w:r>
      <w:r>
        <w:rPr>
          <w:rFonts w:ascii="Calibri" w:eastAsia="Calibri" w:hAnsi="Calibri" w:cs="Times New Roman"/>
        </w:rPr>
        <w:t>, con microfono direzionale</w:t>
      </w:r>
      <w:r w:rsidRPr="00F537CA">
        <w:rPr>
          <w:rFonts w:ascii="Calibri" w:eastAsia="Calibri" w:hAnsi="Calibri" w:cs="Times New Roman"/>
        </w:rPr>
        <w:t xml:space="preserve"> e dotate di filtro di soppressione del rumore di fondo</w:t>
      </w:r>
      <w:r>
        <w:rPr>
          <w:rFonts w:ascii="Calibri" w:eastAsia="Calibri" w:hAnsi="Calibri" w:cs="Times New Roman"/>
        </w:rPr>
        <w:t xml:space="preserve"> per l’utilizzo con dispositivi mobili con jack singolo.</w:t>
      </w:r>
    </w:p>
    <w:p w14:paraId="364BE58B" w14:textId="77777777" w:rsidR="00E4710B" w:rsidRPr="00F5254B" w:rsidRDefault="00E4710B" w:rsidP="00E4710B">
      <w:pPr>
        <w:spacing w:after="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 xml:space="preserve">N°1 </w:t>
      </w:r>
      <w:r w:rsidRPr="00F5254B">
        <w:rPr>
          <w:rFonts w:ascii="Calibri" w:eastAsia="Calibri" w:hAnsi="Calibri" w:cs="Times New Roman"/>
          <w:b/>
          <w:caps/>
          <w:sz w:val="28"/>
          <w:szCs w:val="28"/>
          <w:u w:val="single"/>
        </w:rPr>
        <w:t>carrello carica NOTEBOOK E/O Tablet tipo “CRONO” con le seguenti caratteristiche minime:</w:t>
      </w:r>
    </w:p>
    <w:p w14:paraId="18B1D18D" w14:textId="77777777" w:rsidR="00E4710B" w:rsidRPr="00F5254B" w:rsidRDefault="00E4710B" w:rsidP="00E4710B">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Stivaggio e ricarica di n. 32 dispositivi portatili misti, sia per Tablet che per Notebook</w:t>
      </w:r>
    </w:p>
    <w:p w14:paraId="78C0CFB5" w14:textId="77777777" w:rsidR="00E4710B" w:rsidRPr="00F5254B" w:rsidRDefault="00E4710B" w:rsidP="00E4710B">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lastRenderedPageBreak/>
        <w:t xml:space="preserve">Numero minimo di prese multi standard disposte orizzontalmente: 36 in vano separato inferiore con proprio sportello e chiave. </w:t>
      </w:r>
    </w:p>
    <w:p w14:paraId="17ED4985" w14:textId="77777777" w:rsidR="00E4710B" w:rsidRPr="00F5254B" w:rsidRDefault="00E4710B" w:rsidP="00E4710B">
      <w:pPr>
        <w:spacing w:after="0" w:line="276" w:lineRule="auto"/>
        <w:jc w:val="both"/>
        <w:rPr>
          <w:rFonts w:ascii="Calibri" w:eastAsia="Calibri" w:hAnsi="Calibri" w:cs="Times New Roman"/>
          <w:b/>
          <w:sz w:val="24"/>
          <w:szCs w:val="24"/>
        </w:rPr>
      </w:pPr>
      <w:r w:rsidRPr="00F5254B">
        <w:rPr>
          <w:rFonts w:ascii="Calibri" w:eastAsia="Calibri" w:hAnsi="Calibri" w:cs="Times New Roman"/>
          <w:sz w:val="24"/>
          <w:szCs w:val="24"/>
          <w:u w:val="single"/>
        </w:rPr>
        <w:t>Apertura e carica dall’alto</w:t>
      </w:r>
      <w:r w:rsidRPr="00F5254B">
        <w:rPr>
          <w:rFonts w:ascii="Calibri" w:eastAsia="Calibri" w:hAnsi="Calibri" w:cs="Times New Roman"/>
          <w:sz w:val="24"/>
          <w:szCs w:val="24"/>
        </w:rPr>
        <w:t xml:space="preserve"> con cofano a doppia parete (lamiera stampata e top in legno) servo assistito con pistoni a gas, e con maniglia più serratura a due punti di blocco. Vano orizzontale di stivaggio dispositivi dotato di fessure in metacrilato trasparente adatte sia a Tablet 10-12” che Notebook fino a 15,6” con base di appoggio in poliuretano morbido. </w:t>
      </w:r>
      <w:r w:rsidRPr="00F5254B">
        <w:rPr>
          <w:rFonts w:ascii="Calibri" w:eastAsia="Calibri" w:hAnsi="Calibri" w:cs="Times New Roman"/>
          <w:b/>
          <w:sz w:val="24"/>
          <w:szCs w:val="24"/>
        </w:rPr>
        <w:t>Per motivi di ergonomia, di sicurezza e visibilità dei collegamenti, non si accetteranno soluzioni con apertura frontale anche se dotata di ripiani estraibili.</w:t>
      </w:r>
    </w:p>
    <w:p w14:paraId="052A230D" w14:textId="77777777" w:rsidR="00E4710B" w:rsidRPr="00F5254B" w:rsidRDefault="00E4710B" w:rsidP="00E4710B">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Vano dispositivi e vano prese separati ed entrambi dotati di sistema a ventilazione naturale. Presenza di apposite prese aria, disposte in modo tale da permettere il raffreddamento dei dispositivi e l’espulsione dell’aria calda verso l’esterno senza ausilio di ventole.</w:t>
      </w:r>
    </w:p>
    <w:p w14:paraId="3C8F51E2" w14:textId="77777777" w:rsidR="00E4710B" w:rsidRPr="00F5254B" w:rsidRDefault="00E4710B" w:rsidP="00E4710B">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Dimensioni contenute in altezza a 86 cm e totali (larghezza 98 cm e profondità 60 cm) tali da entrare in un </w:t>
      </w:r>
      <w:proofErr w:type="gramStart"/>
      <w:r w:rsidRPr="00F5254B">
        <w:rPr>
          <w:rFonts w:ascii="Calibri" w:eastAsia="Calibri" w:hAnsi="Calibri" w:cs="Times New Roman"/>
          <w:sz w:val="24"/>
          <w:szCs w:val="24"/>
        </w:rPr>
        <w:t>piccolo  ascensore</w:t>
      </w:r>
      <w:proofErr w:type="gramEnd"/>
      <w:r w:rsidRPr="00F5254B">
        <w:rPr>
          <w:rFonts w:ascii="Calibri" w:eastAsia="Calibri" w:hAnsi="Calibri" w:cs="Times New Roman"/>
          <w:sz w:val="24"/>
          <w:szCs w:val="24"/>
        </w:rPr>
        <w:t xml:space="preserve"> da 120 cmx70 cm insieme all’operatore. Presenza di 4 ruote di cui 2 bloccabili e 4 maniglie incassate per facilitare lo spostamento.</w:t>
      </w:r>
    </w:p>
    <w:p w14:paraId="614532BA" w14:textId="77777777" w:rsidR="00E4710B" w:rsidRPr="00F5254B" w:rsidRDefault="00E4710B" w:rsidP="00E4710B">
      <w:pPr>
        <w:spacing w:after="0" w:line="276" w:lineRule="auto"/>
        <w:jc w:val="both"/>
        <w:rPr>
          <w:rFonts w:ascii="Calibri" w:eastAsia="Calibri" w:hAnsi="Calibri" w:cs="Times New Roman"/>
          <w:b/>
          <w:sz w:val="24"/>
          <w:szCs w:val="24"/>
        </w:rPr>
      </w:pPr>
      <w:r w:rsidRPr="00F5254B">
        <w:rPr>
          <w:rFonts w:ascii="Calibri" w:eastAsia="Calibri" w:hAnsi="Calibri" w:cs="Times New Roman"/>
          <w:sz w:val="24"/>
          <w:szCs w:val="24"/>
        </w:rPr>
        <w:t xml:space="preserve">Pannello di comando interno con un solo pulsante </w:t>
      </w:r>
      <w:proofErr w:type="gramStart"/>
      <w:r w:rsidRPr="00F5254B">
        <w:rPr>
          <w:rFonts w:ascii="Calibri" w:eastAsia="Calibri" w:hAnsi="Calibri" w:cs="Times New Roman"/>
          <w:sz w:val="24"/>
          <w:szCs w:val="24"/>
        </w:rPr>
        <w:t>per:  avvio</w:t>
      </w:r>
      <w:proofErr w:type="gramEnd"/>
      <w:r w:rsidRPr="00F5254B">
        <w:rPr>
          <w:rFonts w:ascii="Calibri" w:eastAsia="Calibri" w:hAnsi="Calibri" w:cs="Times New Roman"/>
          <w:sz w:val="24"/>
          <w:szCs w:val="24"/>
        </w:rPr>
        <w:t xml:space="preserve"> e selezione del tempo di spegnimento automatico a fine carica con spia luminosa direttamente sul tempo di carica impostato. Protezione da sovraccarico e corto circuito. </w:t>
      </w:r>
      <w:r w:rsidRPr="00F5254B">
        <w:rPr>
          <w:rFonts w:ascii="Calibri" w:eastAsia="Calibri" w:hAnsi="Calibri" w:cs="Times New Roman"/>
          <w:b/>
          <w:sz w:val="24"/>
          <w:szCs w:val="24"/>
        </w:rPr>
        <w:t>Non si accettano soluzioni che prevedono temporizzatori digitali con programmazione articolata.</w:t>
      </w:r>
    </w:p>
    <w:p w14:paraId="36B7EB6D" w14:textId="77777777" w:rsidR="00E4710B" w:rsidRPr="00F5254B" w:rsidRDefault="00E4710B" w:rsidP="00E4710B">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Spina maschio direttamente sull’apparecchio, collegabile ad </w:t>
      </w:r>
      <w:proofErr w:type="gramStart"/>
      <w:r w:rsidRPr="00F5254B">
        <w:rPr>
          <w:rFonts w:ascii="Calibri" w:eastAsia="Calibri" w:hAnsi="Calibri" w:cs="Times New Roman"/>
          <w:sz w:val="24"/>
          <w:szCs w:val="24"/>
        </w:rPr>
        <w:t>un  cavo</w:t>
      </w:r>
      <w:proofErr w:type="gramEnd"/>
      <w:r w:rsidRPr="00F5254B">
        <w:rPr>
          <w:rFonts w:ascii="Calibri" w:eastAsia="Calibri" w:hAnsi="Calibri" w:cs="Times New Roman"/>
          <w:sz w:val="24"/>
          <w:szCs w:val="24"/>
        </w:rPr>
        <w:t xml:space="preserve"> alimentazione di almeno 3 mt in dotazione.</w:t>
      </w:r>
    </w:p>
    <w:p w14:paraId="48CF96FA" w14:textId="77777777" w:rsidR="00E4710B" w:rsidRPr="00F5254B" w:rsidRDefault="00E4710B" w:rsidP="00E4710B">
      <w:pPr>
        <w:spacing w:after="0" w:line="276" w:lineRule="auto"/>
        <w:jc w:val="both"/>
        <w:rPr>
          <w:rFonts w:ascii="Calibri" w:eastAsia="Calibri" w:hAnsi="Calibri" w:cs="Times New Roman"/>
          <w:sz w:val="24"/>
          <w:szCs w:val="24"/>
        </w:rPr>
      </w:pPr>
      <w:r w:rsidRPr="00F5254B">
        <w:rPr>
          <w:rFonts w:ascii="Calibri" w:eastAsia="Calibri" w:hAnsi="Calibri" w:cs="Times New Roman"/>
          <w:b/>
          <w:sz w:val="24"/>
          <w:szCs w:val="24"/>
        </w:rPr>
        <w:t>Fabbricazione Italiana</w:t>
      </w:r>
      <w:r w:rsidRPr="00F5254B">
        <w:rPr>
          <w:rFonts w:ascii="Calibri" w:eastAsia="Calibri" w:hAnsi="Calibri" w:cs="Times New Roman"/>
          <w:sz w:val="24"/>
          <w:szCs w:val="24"/>
        </w:rPr>
        <w:t xml:space="preserve"> e certificazione CE per le vigenti normative, più certificato ISO 9001:2015 del fabbricante italiano per la produzione di dispositivi elettrici/elettronici</w:t>
      </w:r>
    </w:p>
    <w:p w14:paraId="5EDFE19D" w14:textId="77777777" w:rsidR="00E4710B" w:rsidRDefault="00E4710B" w:rsidP="00E4710B">
      <w:pPr>
        <w:spacing w:after="200" w:line="276" w:lineRule="auto"/>
        <w:jc w:val="both"/>
        <w:rPr>
          <w:rFonts w:ascii="Calibri" w:eastAsia="Calibri" w:hAnsi="Calibri" w:cs="Times New Roman"/>
          <w:b/>
          <w:caps/>
          <w:sz w:val="28"/>
          <w:szCs w:val="28"/>
          <w:u w:val="single"/>
        </w:rPr>
      </w:pPr>
    </w:p>
    <w:p w14:paraId="4DDF3A59" w14:textId="77777777" w:rsidR="00E4710B" w:rsidRPr="007E0257" w:rsidRDefault="00E4710B" w:rsidP="00E4710B">
      <w:pPr>
        <w:spacing w:after="0" w:line="276" w:lineRule="auto"/>
        <w:rPr>
          <w:color w:val="000000" w:themeColor="text1"/>
        </w:rPr>
      </w:pPr>
    </w:p>
    <w:p w14:paraId="07CE3AE8" w14:textId="77777777" w:rsidR="00E4710B" w:rsidRPr="008C5D4A" w:rsidRDefault="00E4710B" w:rsidP="00E4710B"/>
    <w:p w14:paraId="0DB69034" w14:textId="77777777" w:rsidR="00E4710B" w:rsidRDefault="00E4710B" w:rsidP="00E4710B">
      <w:pPr>
        <w:pStyle w:val="Default"/>
        <w:spacing w:line="276" w:lineRule="auto"/>
      </w:pPr>
    </w:p>
    <w:p w14:paraId="2FC6DE07" w14:textId="77777777" w:rsidR="00E4710B" w:rsidRPr="0028515A" w:rsidRDefault="00E4710B" w:rsidP="00E4710B">
      <w:pPr>
        <w:jc w:val="center"/>
        <w:rPr>
          <w:b/>
          <w:bCs/>
          <w:sz w:val="28"/>
          <w:szCs w:val="28"/>
        </w:rPr>
      </w:pPr>
    </w:p>
    <w:p w14:paraId="7B4082CA" w14:textId="77777777" w:rsidR="00E4710B" w:rsidRPr="00B14FFA" w:rsidRDefault="00E4710B" w:rsidP="00E4710B">
      <w:pPr>
        <w:spacing w:after="0" w:line="276" w:lineRule="auto"/>
        <w:rPr>
          <w:b/>
          <w:bCs/>
          <w:sz w:val="28"/>
          <w:szCs w:val="28"/>
        </w:rPr>
      </w:pPr>
    </w:p>
    <w:p w14:paraId="2DDA3077" w14:textId="77777777" w:rsidR="00E4710B" w:rsidRPr="00E4710B" w:rsidRDefault="00E4710B" w:rsidP="00E4710B">
      <w:pPr>
        <w:rPr>
          <w:b/>
          <w:bCs/>
          <w:sz w:val="24"/>
          <w:szCs w:val="24"/>
          <w:u w:val="single"/>
        </w:rPr>
      </w:pPr>
    </w:p>
    <w:sectPr w:rsidR="00E4710B" w:rsidRPr="00E471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E12A9"/>
    <w:multiLevelType w:val="hybridMultilevel"/>
    <w:tmpl w:val="0F207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A067C3"/>
    <w:multiLevelType w:val="hybridMultilevel"/>
    <w:tmpl w:val="6004FEAA"/>
    <w:lvl w:ilvl="0" w:tplc="C3B6C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B0"/>
    <w:rsid w:val="000275B0"/>
    <w:rsid w:val="006B7C6F"/>
    <w:rsid w:val="007543D7"/>
    <w:rsid w:val="00957F7D"/>
    <w:rsid w:val="00A5720C"/>
    <w:rsid w:val="00E4710B"/>
    <w:rsid w:val="00F61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88DC"/>
  <w15:chartTrackingRefBased/>
  <w15:docId w15:val="{F1C72641-6E35-4ACE-8F1E-39F50C76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5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1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1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6CF72124BA19D47957DF774F500B387" ma:contentTypeVersion="9" ma:contentTypeDescription="Creare un nuovo documento." ma:contentTypeScope="" ma:versionID="f85ae0f7966e764fa4203e9a64781195">
  <xsd:schema xmlns:xsd="http://www.w3.org/2001/XMLSchema" xmlns:xs="http://www.w3.org/2001/XMLSchema" xmlns:p="http://schemas.microsoft.com/office/2006/metadata/properties" xmlns:ns3="fe49592e-de74-47b3-a807-141de83654df" targetNamespace="http://schemas.microsoft.com/office/2006/metadata/properties" ma:root="true" ma:fieldsID="4e0d6cc263daff05061732ff46b3ca98" ns3:_="">
    <xsd:import namespace="fe49592e-de74-47b3-a807-141de8365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9592e-de74-47b3-a807-141de8365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49EBE-14BA-49C6-9A60-618ABED943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4DB07F-C366-44F9-B410-44E07BD57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9592e-de74-47b3-a807-141de8365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5BEBC-58E3-4D6D-96D8-3CCFB3603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eugeniLAB srl</dc:creator>
  <cp:keywords/>
  <dc:description/>
  <cp:lastModifiedBy>Lucia Medori</cp:lastModifiedBy>
  <cp:revision>6</cp:revision>
  <dcterms:created xsi:type="dcterms:W3CDTF">2020-04-20T08:51:00Z</dcterms:created>
  <dcterms:modified xsi:type="dcterms:W3CDTF">2020-05-20T08:58:00Z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0x010100A6CF72124BA19D47957DF774F500B387</vt:lpwstr>
  </property>
</Properties>
</file>